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4CCD7" w14:textId="77777777" w:rsidR="004B1B1B" w:rsidRPr="00A836F2" w:rsidRDefault="004B1B1B" w:rsidP="004B1B1B">
      <w:pPr>
        <w:spacing w:line="276" w:lineRule="auto"/>
        <w:rPr>
          <w:rFonts w:ascii="Times New Roman" w:hAnsi="Times New Roman" w:cs="Times New Roman"/>
          <w:bCs/>
        </w:rPr>
      </w:pPr>
      <w:r w:rsidRPr="00A836F2">
        <w:rPr>
          <w:rFonts w:ascii="Times New Roman" w:hAnsi="Times New Roman" w:cs="Times New Roman"/>
          <w:bCs/>
          <w:noProof/>
        </w:rPr>
        <w:drawing>
          <wp:anchor distT="0" distB="0" distL="114300" distR="114300" simplePos="0" relativeHeight="251659264" behindDoc="0" locked="0" layoutInCell="1" allowOverlap="1" wp14:anchorId="6753F579" wp14:editId="502B8C12">
            <wp:simplePos x="0" y="0"/>
            <wp:positionH relativeFrom="margin">
              <wp:posOffset>-99695</wp:posOffset>
            </wp:positionH>
            <wp:positionV relativeFrom="paragraph">
              <wp:posOffset>6985</wp:posOffset>
            </wp:positionV>
            <wp:extent cx="2987040" cy="510540"/>
            <wp:effectExtent l="0" t="0" r="3810" b="381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4">
                      <a:extLst>
                        <a:ext uri="{28A0092B-C50C-407E-A947-70E740481C1C}">
                          <a14:useLocalDpi xmlns:a14="http://schemas.microsoft.com/office/drawing/2010/main" val="0"/>
                        </a:ext>
                      </a:extLst>
                    </a:blip>
                    <a:srcRect t="16667" b="26190"/>
                    <a:stretch>
                      <a:fillRect/>
                    </a:stretch>
                  </pic:blipFill>
                  <pic:spPr bwMode="auto">
                    <a:xfrm>
                      <a:off x="0" y="0"/>
                      <a:ext cx="298704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312AC" w14:textId="77777777" w:rsidR="004B1B1B" w:rsidRPr="00A836F2" w:rsidRDefault="004B1B1B" w:rsidP="004B1B1B">
      <w:pPr>
        <w:spacing w:line="276" w:lineRule="auto"/>
        <w:rPr>
          <w:rFonts w:ascii="Times New Roman" w:hAnsi="Times New Roman" w:cs="Times New Roman"/>
          <w:bCs/>
        </w:rPr>
      </w:pPr>
    </w:p>
    <w:p w14:paraId="0E662799" w14:textId="31A96E00" w:rsidR="004B1B1B" w:rsidRPr="00A836F2" w:rsidRDefault="004B1B1B" w:rsidP="00E735B1">
      <w:pPr>
        <w:tabs>
          <w:tab w:val="left" w:pos="3720"/>
        </w:tabs>
        <w:spacing w:line="276" w:lineRule="auto"/>
        <w:rPr>
          <w:rFonts w:ascii="Times New Roman" w:hAnsi="Times New Roman" w:cs="Times New Roman"/>
          <w:bCs/>
        </w:rPr>
      </w:pPr>
      <w:r w:rsidRPr="00A836F2">
        <w:rPr>
          <w:rFonts w:ascii="Times New Roman" w:hAnsi="Times New Roman" w:cs="Times New Roman"/>
          <w:bCs/>
        </w:rPr>
        <w:t xml:space="preserve">MATERIAŁ  PRASOWY                                                                             </w:t>
      </w:r>
    </w:p>
    <w:p w14:paraId="77D2A6BF" w14:textId="2DECBF32" w:rsidR="004B1B1B" w:rsidRPr="00A836F2" w:rsidRDefault="004B1B1B" w:rsidP="004B1B1B">
      <w:pPr>
        <w:spacing w:line="276" w:lineRule="auto"/>
        <w:jc w:val="right"/>
        <w:rPr>
          <w:rFonts w:ascii="Times New Roman" w:hAnsi="Times New Roman" w:cs="Times New Roman"/>
          <w:bCs/>
        </w:rPr>
      </w:pPr>
      <w:r w:rsidRPr="00A836F2">
        <w:rPr>
          <w:rFonts w:ascii="Times New Roman" w:hAnsi="Times New Roman" w:cs="Times New Roman"/>
          <w:bCs/>
        </w:rPr>
        <w:t xml:space="preserve">Warszawa, dn. </w:t>
      </w:r>
      <w:r w:rsidR="00E735B1">
        <w:rPr>
          <w:rFonts w:ascii="Times New Roman" w:hAnsi="Times New Roman" w:cs="Times New Roman"/>
          <w:bCs/>
        </w:rPr>
        <w:t>15</w:t>
      </w:r>
      <w:r w:rsidRPr="00A836F2">
        <w:rPr>
          <w:rFonts w:ascii="Times New Roman" w:hAnsi="Times New Roman" w:cs="Times New Roman"/>
          <w:bCs/>
        </w:rPr>
        <w:t>.0</w:t>
      </w:r>
      <w:r>
        <w:rPr>
          <w:rFonts w:ascii="Times New Roman" w:hAnsi="Times New Roman" w:cs="Times New Roman"/>
          <w:bCs/>
        </w:rPr>
        <w:t>4</w:t>
      </w:r>
      <w:r w:rsidRPr="00A836F2">
        <w:rPr>
          <w:rFonts w:ascii="Times New Roman" w:hAnsi="Times New Roman" w:cs="Times New Roman"/>
          <w:bCs/>
        </w:rPr>
        <w:t>.2021</w:t>
      </w:r>
    </w:p>
    <w:p w14:paraId="21B8A050" w14:textId="77777777" w:rsidR="004B1B1B" w:rsidRDefault="004B1B1B" w:rsidP="004B1B1B">
      <w:pPr>
        <w:spacing w:line="276" w:lineRule="auto"/>
        <w:rPr>
          <w:rFonts w:ascii="Times New Roman" w:hAnsi="Times New Roman" w:cs="Times New Roman"/>
        </w:rPr>
      </w:pPr>
    </w:p>
    <w:p w14:paraId="79E723D5" w14:textId="77777777" w:rsidR="00E735B1" w:rsidRDefault="00E735B1" w:rsidP="004B1B1B">
      <w:pPr>
        <w:spacing w:line="276" w:lineRule="auto"/>
        <w:rPr>
          <w:rFonts w:ascii="Times New Roman" w:hAnsi="Times New Roman" w:cs="Times New Roman"/>
        </w:rPr>
      </w:pPr>
    </w:p>
    <w:p w14:paraId="29921EDB" w14:textId="1897AF17" w:rsidR="00E735B1" w:rsidRPr="009144A6" w:rsidRDefault="00E73A47" w:rsidP="00E735B1">
      <w:pPr>
        <w:spacing w:line="276" w:lineRule="auto"/>
        <w:rPr>
          <w:rFonts w:ascii="Times New Roman" w:hAnsi="Times New Roman" w:cs="Times New Roman"/>
          <w:b/>
          <w:bCs/>
          <w:sz w:val="32"/>
          <w:szCs w:val="32"/>
        </w:rPr>
      </w:pPr>
      <w:r w:rsidRPr="009144A6">
        <w:rPr>
          <w:rFonts w:ascii="Times New Roman" w:hAnsi="Times New Roman" w:cs="Times New Roman"/>
          <w:b/>
          <w:bCs/>
          <w:sz w:val="32"/>
          <w:szCs w:val="32"/>
        </w:rPr>
        <w:t>Jak</w:t>
      </w:r>
      <w:r w:rsidR="009144A6" w:rsidRPr="009144A6">
        <w:rPr>
          <w:rFonts w:ascii="Times New Roman" w:hAnsi="Times New Roman" w:cs="Times New Roman"/>
          <w:b/>
          <w:bCs/>
          <w:sz w:val="32"/>
          <w:szCs w:val="32"/>
        </w:rPr>
        <w:t xml:space="preserve"> zmieni się rynek </w:t>
      </w:r>
      <w:r w:rsidRPr="009144A6">
        <w:rPr>
          <w:rFonts w:ascii="Times New Roman" w:hAnsi="Times New Roman" w:cs="Times New Roman"/>
          <w:b/>
          <w:bCs/>
          <w:sz w:val="32"/>
          <w:szCs w:val="32"/>
        </w:rPr>
        <w:t xml:space="preserve">nowych mieszkań </w:t>
      </w:r>
      <w:r w:rsidR="009144A6" w:rsidRPr="009144A6">
        <w:rPr>
          <w:rFonts w:ascii="Times New Roman" w:hAnsi="Times New Roman" w:cs="Times New Roman"/>
          <w:b/>
          <w:bCs/>
          <w:sz w:val="32"/>
          <w:szCs w:val="32"/>
        </w:rPr>
        <w:t>w na</w:t>
      </w:r>
      <w:r w:rsidR="007B21F1">
        <w:rPr>
          <w:rFonts w:ascii="Times New Roman" w:hAnsi="Times New Roman" w:cs="Times New Roman"/>
          <w:b/>
          <w:bCs/>
          <w:sz w:val="32"/>
          <w:szCs w:val="32"/>
        </w:rPr>
        <w:t>jbli</w:t>
      </w:r>
      <w:r w:rsidR="0066203F">
        <w:rPr>
          <w:rFonts w:ascii="Times New Roman" w:hAnsi="Times New Roman" w:cs="Times New Roman"/>
          <w:b/>
          <w:bCs/>
          <w:sz w:val="32"/>
          <w:szCs w:val="32"/>
        </w:rPr>
        <w:t>ż</w:t>
      </w:r>
      <w:r w:rsidR="007B21F1">
        <w:rPr>
          <w:rFonts w:ascii="Times New Roman" w:hAnsi="Times New Roman" w:cs="Times New Roman"/>
          <w:b/>
          <w:bCs/>
          <w:sz w:val="32"/>
          <w:szCs w:val="32"/>
        </w:rPr>
        <w:t>szych</w:t>
      </w:r>
      <w:r w:rsidR="009144A6" w:rsidRPr="009144A6">
        <w:rPr>
          <w:rFonts w:ascii="Times New Roman" w:hAnsi="Times New Roman" w:cs="Times New Roman"/>
          <w:b/>
          <w:bCs/>
          <w:sz w:val="32"/>
          <w:szCs w:val="32"/>
        </w:rPr>
        <w:t xml:space="preserve"> latach </w:t>
      </w:r>
    </w:p>
    <w:p w14:paraId="68A1DD23" w14:textId="5ACED289" w:rsidR="00E735B1" w:rsidRDefault="00E735B1" w:rsidP="00E735B1">
      <w:pPr>
        <w:spacing w:line="276" w:lineRule="auto"/>
        <w:rPr>
          <w:rFonts w:ascii="Times New Roman" w:hAnsi="Times New Roman" w:cs="Times New Roman"/>
        </w:rPr>
      </w:pPr>
    </w:p>
    <w:p w14:paraId="50EDE11B" w14:textId="3FDCEE06" w:rsidR="00E735B1" w:rsidRPr="00A836F2" w:rsidRDefault="00712E3A" w:rsidP="00E735B1">
      <w:pPr>
        <w:spacing w:line="276" w:lineRule="auto"/>
        <w:rPr>
          <w:rFonts w:ascii="Times New Roman" w:eastAsia="Times New Roman" w:hAnsi="Times New Roman" w:cs="Times New Roman"/>
          <w:bCs/>
        </w:rPr>
      </w:pPr>
      <w:r>
        <w:rPr>
          <w:rFonts w:ascii="Times New Roman" w:hAnsi="Times New Roman" w:cs="Times New Roman"/>
        </w:rPr>
        <w:t xml:space="preserve">Jaki kierunek rozwoju przyjmie </w:t>
      </w:r>
      <w:r w:rsidR="00E904C6">
        <w:rPr>
          <w:rFonts w:ascii="Times New Roman" w:hAnsi="Times New Roman" w:cs="Times New Roman"/>
        </w:rPr>
        <w:t xml:space="preserve">sektor mieszkaniowy </w:t>
      </w:r>
      <w:r w:rsidR="00E735B1">
        <w:rPr>
          <w:rFonts w:ascii="Times New Roman" w:hAnsi="Times New Roman" w:cs="Times New Roman"/>
        </w:rPr>
        <w:t>w</w:t>
      </w:r>
      <w:r w:rsidR="005C13EF">
        <w:rPr>
          <w:rFonts w:ascii="Times New Roman" w:hAnsi="Times New Roman" w:cs="Times New Roman"/>
        </w:rPr>
        <w:t xml:space="preserve"> </w:t>
      </w:r>
      <w:r w:rsidR="00E735B1">
        <w:rPr>
          <w:rFonts w:ascii="Times New Roman" w:hAnsi="Times New Roman" w:cs="Times New Roman"/>
        </w:rPr>
        <w:t>nadchodzących 2-3 lat</w:t>
      </w:r>
      <w:r w:rsidR="005C13EF">
        <w:rPr>
          <w:rFonts w:ascii="Times New Roman" w:hAnsi="Times New Roman" w:cs="Times New Roman"/>
        </w:rPr>
        <w:t>ach</w:t>
      </w:r>
      <w:r w:rsidR="00E735B1">
        <w:rPr>
          <w:rFonts w:ascii="Times New Roman" w:hAnsi="Times New Roman" w:cs="Times New Roman"/>
        </w:rPr>
        <w:t>?</w:t>
      </w:r>
      <w:r w:rsidR="00E73A47" w:rsidRPr="004B1B1B">
        <w:rPr>
          <w:rFonts w:ascii="Times New Roman" w:hAnsi="Times New Roman" w:cs="Times New Roman"/>
        </w:rPr>
        <w:t xml:space="preserve"> Czy </w:t>
      </w:r>
      <w:r w:rsidR="00EE47AD">
        <w:rPr>
          <w:rFonts w:ascii="Times New Roman" w:hAnsi="Times New Roman" w:cs="Times New Roman"/>
        </w:rPr>
        <w:t xml:space="preserve">spadnie </w:t>
      </w:r>
      <w:r w:rsidR="00E735B1">
        <w:rPr>
          <w:rFonts w:ascii="Times New Roman" w:hAnsi="Times New Roman" w:cs="Times New Roman"/>
        </w:rPr>
        <w:t>podaż</w:t>
      </w:r>
      <w:r w:rsidR="008B4CD5">
        <w:rPr>
          <w:rFonts w:ascii="Times New Roman" w:hAnsi="Times New Roman" w:cs="Times New Roman"/>
        </w:rPr>
        <w:t xml:space="preserve"> mieszk</w:t>
      </w:r>
      <w:r w:rsidR="00E72D60">
        <w:rPr>
          <w:rFonts w:ascii="Times New Roman" w:hAnsi="Times New Roman" w:cs="Times New Roman"/>
        </w:rPr>
        <w:t>a</w:t>
      </w:r>
      <w:r w:rsidR="008B4CD5">
        <w:rPr>
          <w:rFonts w:ascii="Times New Roman" w:hAnsi="Times New Roman" w:cs="Times New Roman"/>
        </w:rPr>
        <w:t>ń</w:t>
      </w:r>
      <w:r w:rsidR="00EE47AD">
        <w:rPr>
          <w:rFonts w:ascii="Times New Roman" w:hAnsi="Times New Roman" w:cs="Times New Roman"/>
        </w:rPr>
        <w:t xml:space="preserve">? Czy utrzyma się popyt? </w:t>
      </w:r>
      <w:r w:rsidR="00E73A47" w:rsidRPr="004B1B1B">
        <w:rPr>
          <w:rFonts w:ascii="Times New Roman" w:hAnsi="Times New Roman" w:cs="Times New Roman"/>
        </w:rPr>
        <w:t xml:space="preserve">Od czego </w:t>
      </w:r>
      <w:r w:rsidR="005C13EF">
        <w:rPr>
          <w:rFonts w:ascii="Times New Roman" w:hAnsi="Times New Roman" w:cs="Times New Roman"/>
        </w:rPr>
        <w:t xml:space="preserve">będzie </w:t>
      </w:r>
      <w:r w:rsidR="00E73A47" w:rsidRPr="004B1B1B">
        <w:rPr>
          <w:rFonts w:ascii="Times New Roman" w:hAnsi="Times New Roman" w:cs="Times New Roman"/>
        </w:rPr>
        <w:t>zależało utrzymanie równowagi</w:t>
      </w:r>
      <w:r w:rsidR="006737E8">
        <w:rPr>
          <w:rFonts w:ascii="Times New Roman" w:hAnsi="Times New Roman" w:cs="Times New Roman"/>
        </w:rPr>
        <w:t xml:space="preserve"> rynkowej</w:t>
      </w:r>
      <w:r w:rsidR="00E73A47" w:rsidRPr="004B1B1B">
        <w:rPr>
          <w:rFonts w:ascii="Times New Roman" w:hAnsi="Times New Roman" w:cs="Times New Roman"/>
        </w:rPr>
        <w:t>?</w:t>
      </w:r>
      <w:r w:rsidR="00E735B1">
        <w:rPr>
          <w:rFonts w:ascii="Times New Roman" w:hAnsi="Times New Roman" w:cs="Times New Roman"/>
        </w:rPr>
        <w:t xml:space="preserve"> </w:t>
      </w:r>
      <w:r w:rsidR="00E735B1" w:rsidRPr="00A836F2">
        <w:rPr>
          <w:rFonts w:ascii="Times New Roman" w:hAnsi="Times New Roman" w:cs="Times New Roman"/>
          <w:bCs/>
        </w:rPr>
        <w:t xml:space="preserve">Sondę przeprowadził serwis nieruchomości dompress.pl                              </w:t>
      </w:r>
    </w:p>
    <w:p w14:paraId="127D4E37" w14:textId="50E1B5FA" w:rsidR="00E73A47" w:rsidRPr="004B1B1B" w:rsidRDefault="00E73A47" w:rsidP="004B1B1B">
      <w:pPr>
        <w:spacing w:line="276" w:lineRule="auto"/>
        <w:rPr>
          <w:rFonts w:ascii="Times New Roman" w:hAnsi="Times New Roman" w:cs="Times New Roman"/>
        </w:rPr>
      </w:pPr>
      <w:r w:rsidRPr="004B1B1B">
        <w:rPr>
          <w:rFonts w:ascii="Times New Roman" w:hAnsi="Times New Roman" w:cs="Times New Roman"/>
        </w:rPr>
        <w:t xml:space="preserve">      </w:t>
      </w:r>
    </w:p>
    <w:p w14:paraId="2FD16D42" w14:textId="77777777" w:rsidR="005A6A4C" w:rsidRPr="004B1B1B" w:rsidRDefault="005A6A4C" w:rsidP="005A6A4C">
      <w:pPr>
        <w:spacing w:line="276" w:lineRule="auto"/>
        <w:rPr>
          <w:rFonts w:ascii="Times New Roman" w:eastAsia="Times New Roman" w:hAnsi="Times New Roman" w:cs="Times New Roman"/>
          <w:b/>
          <w:bCs/>
        </w:rPr>
      </w:pPr>
      <w:r w:rsidRPr="004B1B1B">
        <w:rPr>
          <w:rFonts w:ascii="Times New Roman" w:eastAsia="Times New Roman" w:hAnsi="Times New Roman" w:cs="Times New Roman"/>
          <w:b/>
          <w:bCs/>
        </w:rPr>
        <w:t xml:space="preserve">Andrzej Oślizło, prezes </w:t>
      </w:r>
      <w:proofErr w:type="spellStart"/>
      <w:r w:rsidRPr="004B1B1B">
        <w:rPr>
          <w:rFonts w:ascii="Times New Roman" w:eastAsia="Times New Roman" w:hAnsi="Times New Roman" w:cs="Times New Roman"/>
          <w:b/>
          <w:bCs/>
        </w:rPr>
        <w:t>Develii</w:t>
      </w:r>
      <w:proofErr w:type="spellEnd"/>
    </w:p>
    <w:p w14:paraId="1059559F" w14:textId="77777777" w:rsidR="005A6A4C" w:rsidRPr="004B1B1B" w:rsidRDefault="005A6A4C" w:rsidP="005A6A4C">
      <w:pPr>
        <w:spacing w:line="276" w:lineRule="auto"/>
        <w:rPr>
          <w:rFonts w:ascii="Times New Roman" w:hAnsi="Times New Roman" w:cs="Times New Roman"/>
        </w:rPr>
      </w:pPr>
      <w:r w:rsidRPr="004B1B1B">
        <w:rPr>
          <w:rFonts w:ascii="Times New Roman" w:hAnsi="Times New Roman" w:cs="Times New Roman"/>
        </w:rPr>
        <w:t xml:space="preserve">Wierzymy w długoterminowy wzrost rynku mieszkaniowego. Nasz cel na ten rok to </w:t>
      </w:r>
      <w:r>
        <w:rPr>
          <w:rFonts w:ascii="Times New Roman" w:hAnsi="Times New Roman" w:cs="Times New Roman"/>
        </w:rPr>
        <w:t xml:space="preserve">sprzedaż </w:t>
      </w:r>
      <w:r w:rsidRPr="004B1B1B">
        <w:rPr>
          <w:rFonts w:ascii="Times New Roman" w:hAnsi="Times New Roman" w:cs="Times New Roman"/>
        </w:rPr>
        <w:t>1750-1850 mieszkań</w:t>
      </w:r>
      <w:r>
        <w:rPr>
          <w:rFonts w:ascii="Times New Roman" w:hAnsi="Times New Roman" w:cs="Times New Roman"/>
        </w:rPr>
        <w:t xml:space="preserve">, </w:t>
      </w:r>
      <w:r w:rsidRPr="004B1B1B">
        <w:rPr>
          <w:rFonts w:ascii="Times New Roman" w:hAnsi="Times New Roman" w:cs="Times New Roman"/>
        </w:rPr>
        <w:t>czyli ok</w:t>
      </w:r>
      <w:r>
        <w:rPr>
          <w:rFonts w:ascii="Times New Roman" w:hAnsi="Times New Roman" w:cs="Times New Roman"/>
        </w:rPr>
        <w:t>oło</w:t>
      </w:r>
      <w:r w:rsidRPr="004B1B1B">
        <w:rPr>
          <w:rFonts w:ascii="Times New Roman" w:hAnsi="Times New Roman" w:cs="Times New Roman"/>
        </w:rPr>
        <w:t xml:space="preserve"> 30</w:t>
      </w:r>
      <w:r>
        <w:rPr>
          <w:rFonts w:ascii="Times New Roman" w:hAnsi="Times New Roman" w:cs="Times New Roman"/>
        </w:rPr>
        <w:t xml:space="preserve"> proc. </w:t>
      </w:r>
      <w:r w:rsidRPr="004B1B1B">
        <w:rPr>
          <w:rFonts w:ascii="Times New Roman" w:hAnsi="Times New Roman" w:cs="Times New Roman"/>
        </w:rPr>
        <w:t xml:space="preserve">więcej w </w:t>
      </w:r>
      <w:r>
        <w:rPr>
          <w:rFonts w:ascii="Times New Roman" w:hAnsi="Times New Roman" w:cs="Times New Roman"/>
        </w:rPr>
        <w:t xml:space="preserve">porównaniu </w:t>
      </w:r>
      <w:r w:rsidRPr="004B1B1B">
        <w:rPr>
          <w:rFonts w:ascii="Times New Roman" w:hAnsi="Times New Roman" w:cs="Times New Roman"/>
        </w:rPr>
        <w:t>do 2020 r</w:t>
      </w:r>
      <w:r>
        <w:rPr>
          <w:rFonts w:ascii="Times New Roman" w:hAnsi="Times New Roman" w:cs="Times New Roman"/>
        </w:rPr>
        <w:t>oku</w:t>
      </w:r>
      <w:r w:rsidRPr="004B1B1B">
        <w:rPr>
          <w:rFonts w:ascii="Times New Roman" w:hAnsi="Times New Roman" w:cs="Times New Roman"/>
        </w:rPr>
        <w:t>. Przyjęliśmy strategię, zgodnie z którą chcemy zwiększyć skalę działania w segmencie mieszkaniowym do poziomu sprzedaży 3100 mieszkań w 2025 r</w:t>
      </w:r>
      <w:r>
        <w:rPr>
          <w:rFonts w:ascii="Times New Roman" w:hAnsi="Times New Roman" w:cs="Times New Roman"/>
        </w:rPr>
        <w:t>oku</w:t>
      </w:r>
      <w:r w:rsidRPr="004B1B1B">
        <w:rPr>
          <w:rFonts w:ascii="Times New Roman" w:hAnsi="Times New Roman" w:cs="Times New Roman"/>
        </w:rPr>
        <w:t>. W I kwartale br. odnotowaliśmy bardzo duże zainteresowanie ofertą ze strony klientów, dlatego spodziewamy się, że popyt na mieszkania nadal będzie utrzymywał się na wysokim poziomie. Do biur sprzedaży wróciło wiele osób, które wstrzymywały się z zakupem mieszkania w związku z pandemią, ponieważ ich potrzeby mieszkaniowe wciąż są aktualne. Do tego dochodzi liczna grupa inwestorów, dla których nieruchomości nadal będą atrakcyjną formą lokowania środków. W naszej ocenie wykluczenie z grupy potencjalnych nabywców osób pracujących w branżach najbardziej dotkniętych pandemią nie wpłynie znacząco na poziom sprzedaży. Nawet gdyby spełnił się negatywny scenariusz i sprzedaż byłaby niższa niż w ubiegłym roku to będzie to raczej  spowodowane spadkiem podaży i dalszym wzrostem cen niż spadkiem zainteresowania ze strony klientów. Wyzwaniem dla branży pozostaje ograniczona dostępność gruntów, dlatego aktywnie podchodzimy do budowy banku ziemi m.in. zwiększając rolę działu zakupu gruntów w organizacji.</w:t>
      </w:r>
    </w:p>
    <w:p w14:paraId="5DD31164" w14:textId="4EEDC26D" w:rsidR="00E73A47" w:rsidRPr="004B1B1B" w:rsidRDefault="00E73A47" w:rsidP="004B1B1B">
      <w:pPr>
        <w:spacing w:line="276" w:lineRule="auto"/>
        <w:rPr>
          <w:rFonts w:ascii="Times New Roman" w:hAnsi="Times New Roman" w:cs="Times New Roman"/>
          <w:b/>
          <w:bCs/>
        </w:rPr>
      </w:pPr>
      <w:r w:rsidRPr="004B1B1B">
        <w:rPr>
          <w:rFonts w:ascii="Times New Roman" w:hAnsi="Times New Roman" w:cs="Times New Roman"/>
          <w:b/>
          <w:bCs/>
        </w:rPr>
        <w:t xml:space="preserve">Zbigniew </w:t>
      </w:r>
      <w:proofErr w:type="spellStart"/>
      <w:r w:rsidRPr="004B1B1B">
        <w:rPr>
          <w:rFonts w:ascii="Times New Roman" w:hAnsi="Times New Roman" w:cs="Times New Roman"/>
          <w:b/>
          <w:bCs/>
        </w:rPr>
        <w:t>Juroszek</w:t>
      </w:r>
      <w:proofErr w:type="spellEnd"/>
      <w:r w:rsidRPr="004B1B1B">
        <w:rPr>
          <w:rFonts w:ascii="Times New Roman" w:hAnsi="Times New Roman" w:cs="Times New Roman"/>
          <w:b/>
          <w:bCs/>
        </w:rPr>
        <w:t xml:space="preserve">, prezes </w:t>
      </w:r>
      <w:proofErr w:type="spellStart"/>
      <w:r w:rsidRPr="004B1B1B">
        <w:rPr>
          <w:rFonts w:ascii="Times New Roman" w:hAnsi="Times New Roman" w:cs="Times New Roman"/>
          <w:b/>
          <w:bCs/>
        </w:rPr>
        <w:t>Atal</w:t>
      </w:r>
      <w:proofErr w:type="spellEnd"/>
      <w:r w:rsidRPr="004B1B1B">
        <w:rPr>
          <w:rFonts w:ascii="Times New Roman" w:hAnsi="Times New Roman" w:cs="Times New Roman"/>
          <w:b/>
          <w:bCs/>
        </w:rPr>
        <w:t xml:space="preserve">   </w:t>
      </w:r>
    </w:p>
    <w:p w14:paraId="581F862F" w14:textId="77777777" w:rsidR="00D85E1E" w:rsidRDefault="00E73A47" w:rsidP="004B1B1B">
      <w:pPr>
        <w:spacing w:line="276" w:lineRule="auto"/>
        <w:rPr>
          <w:rFonts w:ascii="Times New Roman" w:hAnsi="Times New Roman" w:cs="Times New Roman"/>
        </w:rPr>
      </w:pPr>
      <w:r w:rsidRPr="004B1B1B">
        <w:rPr>
          <w:rFonts w:ascii="Times New Roman" w:hAnsi="Times New Roman" w:cs="Times New Roman"/>
        </w:rPr>
        <w:t xml:space="preserve"> Wśród czynników wspierających branże i </w:t>
      </w:r>
      <w:r w:rsidRPr="004B1B1B">
        <w:rPr>
          <w:rFonts w:ascii="Times New Roman" w:eastAsia="Times New Roman" w:hAnsi="Times New Roman" w:cs="Times New Roman"/>
          <w:lang w:eastAsia="pl-PL"/>
        </w:rPr>
        <w:t>stymulujących wzrost zainteresowania ofertą deweloperów</w:t>
      </w:r>
      <w:r w:rsidRPr="004B1B1B">
        <w:rPr>
          <w:rFonts w:ascii="Times New Roman" w:hAnsi="Times New Roman" w:cs="Times New Roman"/>
        </w:rPr>
        <w:t xml:space="preserve"> wymienić należy rekordowo niskie stopy procentowe, które przekładają się na większe zainteresowanie kredytowaniem zakupu mieszkania oraz zachęcają do lokowania kapitału w nieruchomości. Jednocześnie w Polsce cały czas mamy do czynienia z bardzo dużymi i niezaspokojonymi potrzebami mieszkaniowymi</w:t>
      </w:r>
      <w:r w:rsidR="00CA69E8">
        <w:rPr>
          <w:rFonts w:ascii="Times New Roman" w:hAnsi="Times New Roman" w:cs="Times New Roman"/>
        </w:rPr>
        <w:t>. C</w:t>
      </w:r>
      <w:r w:rsidRPr="004B1B1B">
        <w:rPr>
          <w:rFonts w:ascii="Times New Roman" w:hAnsi="Times New Roman" w:cs="Times New Roman"/>
        </w:rPr>
        <w:t xml:space="preserve">ały czas odrabiamy wieloletnie, systemowe braki i jeszcze nam daleko do zagospodarowania potrzeb w tym zakresie. </w:t>
      </w:r>
      <w:r w:rsidR="00BB71CC">
        <w:rPr>
          <w:rFonts w:ascii="Times New Roman" w:hAnsi="Times New Roman" w:cs="Times New Roman"/>
        </w:rPr>
        <w:t>W</w:t>
      </w:r>
      <w:r w:rsidRPr="004B1B1B">
        <w:rPr>
          <w:rFonts w:ascii="Times New Roman" w:hAnsi="Times New Roman" w:cs="Times New Roman"/>
        </w:rPr>
        <w:t xml:space="preserve">szelkie porównania zasobów lokalowych wskazują, że pod tym względem pozostajemy w ogonie państw członkowskich Unii Europejskiej. </w:t>
      </w:r>
    </w:p>
    <w:p w14:paraId="4575608F" w14:textId="6E33E686" w:rsidR="00E73A47" w:rsidRPr="004B1B1B" w:rsidRDefault="00E73A47" w:rsidP="004B1B1B">
      <w:pPr>
        <w:spacing w:line="276" w:lineRule="auto"/>
        <w:rPr>
          <w:rFonts w:ascii="Times New Roman" w:hAnsi="Times New Roman" w:cs="Times New Roman"/>
        </w:rPr>
      </w:pPr>
      <w:r w:rsidRPr="004B1B1B">
        <w:rPr>
          <w:rFonts w:ascii="Times New Roman" w:hAnsi="Times New Roman" w:cs="Times New Roman"/>
        </w:rPr>
        <w:t xml:space="preserve">Ponadto bogacenie się społeczeństwa i trend wymiany mieszkań na większe, bardziej komfortowe jest dodatkowym czynnikiem wspierającym podaż. Naturalnie wysoki popyt i dobra pozycja nieruchomości na rynku inwestycyjnym oznaczają dobre perspektywy oraz potencjał dalszego wzrostu </w:t>
      </w:r>
      <w:r w:rsidRPr="004B1B1B">
        <w:rPr>
          <w:rFonts w:ascii="Times New Roman" w:hAnsi="Times New Roman" w:cs="Times New Roman"/>
        </w:rPr>
        <w:lastRenderedPageBreak/>
        <w:t>pierwotnego rynku mieszkaniowego. Dzięki czemu, pomimo obecnych ograniczeń w sferze zdrowia i gospodarki, z optymizmem spoglądamy w przyszłość.</w:t>
      </w:r>
    </w:p>
    <w:p w14:paraId="430618E1" w14:textId="38A52D1C" w:rsidR="00E73A47" w:rsidRPr="004B1B1B" w:rsidRDefault="00E73A47" w:rsidP="004B1B1B">
      <w:pPr>
        <w:spacing w:line="276" w:lineRule="auto"/>
        <w:rPr>
          <w:rFonts w:ascii="Times New Roman" w:hAnsi="Times New Roman" w:cs="Times New Roman"/>
        </w:rPr>
      </w:pPr>
      <w:r w:rsidRPr="004B1B1B">
        <w:rPr>
          <w:rFonts w:ascii="Times New Roman" w:hAnsi="Times New Roman" w:cs="Times New Roman"/>
        </w:rPr>
        <w:t xml:space="preserve">Należy jednak znaczyć, że istotny wpływ na utrzymanie równowagi na rynku oraz dostępność mieszkań w ofercie będzie miała zdolność deweloperów do pokonywania trudności administracyjnych i szybkiego uruchomiania nowych projektów, a także dostępność gruntów pod przyszłe inwestycje. </w:t>
      </w:r>
    </w:p>
    <w:p w14:paraId="42178FFA" w14:textId="5563693F" w:rsidR="00E03DB8" w:rsidRPr="004B1B1B" w:rsidRDefault="00E03DB8" w:rsidP="004B1B1B">
      <w:pPr>
        <w:spacing w:line="276" w:lineRule="auto"/>
        <w:rPr>
          <w:rFonts w:ascii="Times New Roman" w:eastAsia="Calibri" w:hAnsi="Times New Roman" w:cs="Times New Roman"/>
          <w:b/>
          <w:bCs/>
        </w:rPr>
      </w:pPr>
      <w:r w:rsidRPr="004B1B1B">
        <w:rPr>
          <w:rFonts w:ascii="Times New Roman" w:eastAsia="Calibri" w:hAnsi="Times New Roman" w:cs="Times New Roman"/>
          <w:b/>
          <w:bCs/>
        </w:rPr>
        <w:t xml:space="preserve">Cezary Grabowski, dyrektor sprzedaży i marketingu </w:t>
      </w:r>
      <w:proofErr w:type="spellStart"/>
      <w:r w:rsidRPr="004B1B1B">
        <w:rPr>
          <w:rFonts w:ascii="Times New Roman" w:eastAsia="Calibri" w:hAnsi="Times New Roman" w:cs="Times New Roman"/>
          <w:b/>
          <w:bCs/>
        </w:rPr>
        <w:t>Bouygues</w:t>
      </w:r>
      <w:proofErr w:type="spellEnd"/>
      <w:r w:rsidRPr="004B1B1B">
        <w:rPr>
          <w:rFonts w:ascii="Times New Roman" w:eastAsia="Calibri" w:hAnsi="Times New Roman" w:cs="Times New Roman"/>
          <w:b/>
          <w:bCs/>
        </w:rPr>
        <w:t xml:space="preserve"> </w:t>
      </w:r>
      <w:proofErr w:type="spellStart"/>
      <w:r w:rsidRPr="004B1B1B">
        <w:rPr>
          <w:rFonts w:ascii="Times New Roman" w:eastAsia="Calibri" w:hAnsi="Times New Roman" w:cs="Times New Roman"/>
          <w:b/>
          <w:bCs/>
        </w:rPr>
        <w:t>Immobilier</w:t>
      </w:r>
      <w:proofErr w:type="spellEnd"/>
      <w:r w:rsidRPr="004B1B1B">
        <w:rPr>
          <w:rFonts w:ascii="Times New Roman" w:eastAsia="Calibri" w:hAnsi="Times New Roman" w:cs="Times New Roman"/>
          <w:b/>
          <w:bCs/>
        </w:rPr>
        <w:t xml:space="preserve"> Polska</w:t>
      </w:r>
    </w:p>
    <w:p w14:paraId="1E01C74E" w14:textId="51D9D03E" w:rsidR="00E03DB8" w:rsidRPr="004B1B1B" w:rsidRDefault="00E03DB8" w:rsidP="004B1B1B">
      <w:pPr>
        <w:spacing w:line="276" w:lineRule="auto"/>
        <w:rPr>
          <w:rFonts w:ascii="Times New Roman" w:eastAsia="Calibri" w:hAnsi="Times New Roman" w:cs="Times New Roman"/>
        </w:rPr>
      </w:pPr>
      <w:r w:rsidRPr="004B1B1B">
        <w:rPr>
          <w:rFonts w:ascii="Times New Roman" w:eastAsia="Calibri" w:hAnsi="Times New Roman" w:cs="Times New Roman"/>
        </w:rPr>
        <w:t>Najbliższe 2-3 lata upłyną na odbudowie liczby sprzedawanych mieszkań, która spada w tym momencie o 20</w:t>
      </w:r>
      <w:r w:rsidR="00FA3032">
        <w:rPr>
          <w:rFonts w:ascii="Times New Roman" w:eastAsia="Calibri" w:hAnsi="Times New Roman" w:cs="Times New Roman"/>
        </w:rPr>
        <w:t xml:space="preserve"> proc. </w:t>
      </w:r>
      <w:r w:rsidRPr="004B1B1B">
        <w:rPr>
          <w:rFonts w:ascii="Times New Roman" w:eastAsia="Calibri" w:hAnsi="Times New Roman" w:cs="Times New Roman"/>
        </w:rPr>
        <w:t xml:space="preserve">w ujęciu rok do roku. Przy tym tempie spadku sprzedaży kluczowe w utrzymaniu równowagi na rynku będzie znalezienie balansu pomiędzy popytem a liczbą nowych mieszkań wprowadzanych do sprzedaży. Na obecną chwilę nie przewidujemy dalszych spadków podaży. Popyt będzie </w:t>
      </w:r>
      <w:r w:rsidR="00306658">
        <w:rPr>
          <w:rFonts w:ascii="Times New Roman" w:eastAsia="Calibri" w:hAnsi="Times New Roman" w:cs="Times New Roman"/>
        </w:rPr>
        <w:t xml:space="preserve">utrzymywał się </w:t>
      </w:r>
      <w:r w:rsidRPr="004B1B1B">
        <w:rPr>
          <w:rFonts w:ascii="Times New Roman" w:eastAsia="Calibri" w:hAnsi="Times New Roman" w:cs="Times New Roman"/>
        </w:rPr>
        <w:t>na wysokim poziomie, także za sprawą aktywnoś</w:t>
      </w:r>
      <w:r w:rsidR="00AB645D">
        <w:rPr>
          <w:rFonts w:ascii="Times New Roman" w:eastAsia="Calibri" w:hAnsi="Times New Roman" w:cs="Times New Roman"/>
        </w:rPr>
        <w:t>c</w:t>
      </w:r>
      <w:r w:rsidRPr="004B1B1B">
        <w:rPr>
          <w:rFonts w:ascii="Times New Roman" w:eastAsia="Calibri" w:hAnsi="Times New Roman" w:cs="Times New Roman"/>
        </w:rPr>
        <w:t xml:space="preserve">i inwestorów, dla których zakup mieszkania wciąż jest atrakcyjną metodą lokowania zgromadzonych oszczędności, zwłaszcza przy niskooprocentowanych lokatach bankowych. Sytuację na rynku należy teraz ocenić jako stabilną. Cała branża weszła w nowy rok pełna optymizmu. </w:t>
      </w:r>
      <w:r w:rsidR="00AA0970">
        <w:rPr>
          <w:rFonts w:ascii="Times New Roman" w:eastAsia="Calibri" w:hAnsi="Times New Roman" w:cs="Times New Roman"/>
        </w:rPr>
        <w:t>My z</w:t>
      </w:r>
      <w:r w:rsidR="00284B73">
        <w:rPr>
          <w:rFonts w:ascii="Times New Roman" w:eastAsia="Calibri" w:hAnsi="Times New Roman" w:cs="Times New Roman"/>
        </w:rPr>
        <w:t>amierzamy w</w:t>
      </w:r>
      <w:r w:rsidRPr="004B1B1B">
        <w:rPr>
          <w:rFonts w:ascii="Times New Roman" w:eastAsia="Calibri" w:hAnsi="Times New Roman" w:cs="Times New Roman"/>
        </w:rPr>
        <w:t>prowadzać nowe mieszkania w Warszawie, Poznaniu i Wrocławiu, ponadto planujemy wejś</w:t>
      </w:r>
      <w:r w:rsidR="00AA0970">
        <w:rPr>
          <w:rFonts w:ascii="Times New Roman" w:eastAsia="Calibri" w:hAnsi="Times New Roman" w:cs="Times New Roman"/>
        </w:rPr>
        <w:t xml:space="preserve">ć </w:t>
      </w:r>
      <w:r w:rsidRPr="004B1B1B">
        <w:rPr>
          <w:rFonts w:ascii="Times New Roman" w:eastAsia="Calibri" w:hAnsi="Times New Roman" w:cs="Times New Roman"/>
        </w:rPr>
        <w:t>na nowy rynek</w:t>
      </w:r>
      <w:r w:rsidR="00AA0970">
        <w:rPr>
          <w:rFonts w:ascii="Times New Roman" w:eastAsia="Calibri" w:hAnsi="Times New Roman" w:cs="Times New Roman"/>
        </w:rPr>
        <w:t xml:space="preserve">, </w:t>
      </w:r>
      <w:r w:rsidRPr="004B1B1B">
        <w:rPr>
          <w:rFonts w:ascii="Times New Roman" w:eastAsia="Calibri" w:hAnsi="Times New Roman" w:cs="Times New Roman"/>
        </w:rPr>
        <w:t xml:space="preserve">do Trójmiasta. </w:t>
      </w:r>
    </w:p>
    <w:p w14:paraId="06C0E42B" w14:textId="77777777" w:rsidR="00EA5D87" w:rsidRPr="004B1B1B" w:rsidRDefault="00EA5D87" w:rsidP="00EA5D87">
      <w:pPr>
        <w:spacing w:line="276" w:lineRule="auto"/>
        <w:rPr>
          <w:rFonts w:ascii="Times New Roman" w:hAnsi="Times New Roman" w:cs="Times New Roman"/>
          <w:b/>
          <w:bCs/>
        </w:rPr>
      </w:pPr>
      <w:r w:rsidRPr="004B1B1B">
        <w:rPr>
          <w:rFonts w:ascii="Times New Roman" w:hAnsi="Times New Roman" w:cs="Times New Roman"/>
          <w:b/>
          <w:bCs/>
        </w:rPr>
        <w:t xml:space="preserve">Wojciech </w:t>
      </w:r>
      <w:proofErr w:type="spellStart"/>
      <w:r w:rsidRPr="004B1B1B">
        <w:rPr>
          <w:rFonts w:ascii="Times New Roman" w:hAnsi="Times New Roman" w:cs="Times New Roman"/>
          <w:b/>
          <w:bCs/>
        </w:rPr>
        <w:t>Chotkowski</w:t>
      </w:r>
      <w:proofErr w:type="spellEnd"/>
      <w:r w:rsidRPr="004B1B1B">
        <w:rPr>
          <w:rFonts w:ascii="Times New Roman" w:hAnsi="Times New Roman" w:cs="Times New Roman"/>
          <w:b/>
          <w:bCs/>
        </w:rPr>
        <w:t>, prezes zarządu Aria Development</w:t>
      </w:r>
    </w:p>
    <w:p w14:paraId="30FDFFD7" w14:textId="77777777" w:rsidR="00EA5D87" w:rsidRPr="004B1B1B" w:rsidRDefault="00EA5D87" w:rsidP="00EA5D87">
      <w:pPr>
        <w:spacing w:line="276" w:lineRule="auto"/>
        <w:rPr>
          <w:rFonts w:ascii="Times New Roman" w:hAnsi="Times New Roman" w:cs="Times New Roman"/>
        </w:rPr>
      </w:pPr>
      <w:r w:rsidRPr="004B1B1B">
        <w:rPr>
          <w:rFonts w:ascii="Times New Roman" w:hAnsi="Times New Roman" w:cs="Times New Roman"/>
        </w:rPr>
        <w:t xml:space="preserve">Jeśli nie będzie kolejnych </w:t>
      </w:r>
      <w:proofErr w:type="spellStart"/>
      <w:r w:rsidRPr="004B1B1B">
        <w:rPr>
          <w:rFonts w:ascii="Times New Roman" w:hAnsi="Times New Roman" w:cs="Times New Roman"/>
        </w:rPr>
        <w:t>lockdownów</w:t>
      </w:r>
      <w:proofErr w:type="spellEnd"/>
      <w:r w:rsidRPr="004B1B1B">
        <w:rPr>
          <w:rFonts w:ascii="Times New Roman" w:hAnsi="Times New Roman" w:cs="Times New Roman"/>
        </w:rPr>
        <w:t xml:space="preserve">, zakładamy kontynuację nieco wolniejszego wzrostu cen mieszkań w </w:t>
      </w:r>
      <w:r>
        <w:rPr>
          <w:rFonts w:ascii="Times New Roman" w:hAnsi="Times New Roman" w:cs="Times New Roman"/>
        </w:rPr>
        <w:t xml:space="preserve">bieżącym </w:t>
      </w:r>
      <w:r w:rsidRPr="004B1B1B">
        <w:rPr>
          <w:rFonts w:ascii="Times New Roman" w:hAnsi="Times New Roman" w:cs="Times New Roman"/>
        </w:rPr>
        <w:t>r</w:t>
      </w:r>
      <w:r>
        <w:rPr>
          <w:rFonts w:ascii="Times New Roman" w:hAnsi="Times New Roman" w:cs="Times New Roman"/>
        </w:rPr>
        <w:t>oku</w:t>
      </w:r>
      <w:r w:rsidRPr="004B1B1B">
        <w:rPr>
          <w:rFonts w:ascii="Times New Roman" w:hAnsi="Times New Roman" w:cs="Times New Roman"/>
        </w:rPr>
        <w:t>. Jednocześnie w warunkach oczekiwanego</w:t>
      </w:r>
      <w:r>
        <w:rPr>
          <w:rFonts w:ascii="Times New Roman" w:hAnsi="Times New Roman" w:cs="Times New Roman"/>
        </w:rPr>
        <w:t>,</w:t>
      </w:r>
      <w:r w:rsidRPr="004B1B1B">
        <w:rPr>
          <w:rFonts w:ascii="Times New Roman" w:hAnsi="Times New Roman" w:cs="Times New Roman"/>
        </w:rPr>
        <w:t xml:space="preserve"> długiego okresu niskich stóp procentowych oraz mocnego odbicia gospodarki zwiększy się po raz kolejn</w:t>
      </w:r>
      <w:r>
        <w:rPr>
          <w:rFonts w:ascii="Times New Roman" w:hAnsi="Times New Roman" w:cs="Times New Roman"/>
        </w:rPr>
        <w:t>y</w:t>
      </w:r>
      <w:r w:rsidRPr="004B1B1B">
        <w:rPr>
          <w:rFonts w:ascii="Times New Roman" w:hAnsi="Times New Roman" w:cs="Times New Roman"/>
        </w:rPr>
        <w:t xml:space="preserve"> siła nabywcza Polaków, </w:t>
      </w:r>
      <w:r>
        <w:rPr>
          <w:rFonts w:ascii="Times New Roman" w:hAnsi="Times New Roman" w:cs="Times New Roman"/>
        </w:rPr>
        <w:t xml:space="preserve">co </w:t>
      </w:r>
      <w:r w:rsidRPr="004B1B1B">
        <w:rPr>
          <w:rFonts w:ascii="Times New Roman" w:hAnsi="Times New Roman" w:cs="Times New Roman"/>
        </w:rPr>
        <w:t>powinn</w:t>
      </w:r>
      <w:r>
        <w:rPr>
          <w:rFonts w:ascii="Times New Roman" w:hAnsi="Times New Roman" w:cs="Times New Roman"/>
        </w:rPr>
        <w:t>o</w:t>
      </w:r>
      <w:r w:rsidRPr="004B1B1B">
        <w:rPr>
          <w:rFonts w:ascii="Times New Roman" w:hAnsi="Times New Roman" w:cs="Times New Roman"/>
        </w:rPr>
        <w:t xml:space="preserve"> wzmacniać dalszy popyt na mieszkania w okresie 2-3 lat.</w:t>
      </w:r>
    </w:p>
    <w:p w14:paraId="053D93A0" w14:textId="77777777" w:rsidR="00E735B1" w:rsidRDefault="00E735B1" w:rsidP="004B1B1B">
      <w:pPr>
        <w:spacing w:line="276" w:lineRule="auto"/>
        <w:rPr>
          <w:rFonts w:ascii="Times New Roman" w:hAnsi="Times New Roman" w:cs="Times New Roman"/>
          <w:b/>
          <w:bCs/>
        </w:rPr>
      </w:pPr>
      <w:r w:rsidRPr="00E735B1">
        <w:rPr>
          <w:rFonts w:ascii="Times New Roman" w:hAnsi="Times New Roman" w:cs="Times New Roman"/>
          <w:b/>
          <w:bCs/>
        </w:rPr>
        <w:t>Zuzanna Należyta, dyrektor ds. handlowych w Eco Classic</w:t>
      </w:r>
    </w:p>
    <w:p w14:paraId="3A29CD15" w14:textId="3CEE031C" w:rsidR="00BD54C3" w:rsidRPr="004B1B1B" w:rsidRDefault="00BD54C3" w:rsidP="004B1B1B">
      <w:pPr>
        <w:spacing w:line="276" w:lineRule="auto"/>
        <w:rPr>
          <w:rFonts w:ascii="Times New Roman" w:hAnsi="Times New Roman" w:cs="Times New Roman"/>
        </w:rPr>
      </w:pPr>
      <w:r w:rsidRPr="004B1B1B">
        <w:rPr>
          <w:rFonts w:ascii="Times New Roman" w:hAnsi="Times New Roman" w:cs="Times New Roman"/>
        </w:rPr>
        <w:t xml:space="preserve">Według naszych prognoz najbliższe 2-3 lata będą okresem kolejnych wzrostów cen. W Polsce nadal mamy niedobór mieszkań, nadal wiele młodych osób, którym brak zdolności kredytowej ma </w:t>
      </w:r>
      <w:r w:rsidR="00EE25DD">
        <w:rPr>
          <w:rFonts w:ascii="Times New Roman" w:hAnsi="Times New Roman" w:cs="Times New Roman"/>
        </w:rPr>
        <w:t>m</w:t>
      </w:r>
      <w:r w:rsidRPr="004B1B1B">
        <w:rPr>
          <w:rFonts w:ascii="Times New Roman" w:hAnsi="Times New Roman" w:cs="Times New Roman"/>
        </w:rPr>
        <w:t>ożliwość do samodzielnego mieszkania i decyduje się na wynajem.</w:t>
      </w:r>
    </w:p>
    <w:p w14:paraId="70AD7FE2" w14:textId="771E7333" w:rsidR="00BD54C3" w:rsidRPr="004B1B1B" w:rsidRDefault="00BD54C3" w:rsidP="004B1B1B">
      <w:pPr>
        <w:spacing w:line="276" w:lineRule="auto"/>
        <w:rPr>
          <w:rFonts w:ascii="Times New Roman" w:hAnsi="Times New Roman" w:cs="Times New Roman"/>
        </w:rPr>
      </w:pPr>
      <w:r w:rsidRPr="004B1B1B">
        <w:rPr>
          <w:rFonts w:ascii="Times New Roman" w:hAnsi="Times New Roman" w:cs="Times New Roman"/>
        </w:rPr>
        <w:t>Wraz ze wzrostem gospodarczym, w dalszym ciągu będą rosły wynagrodzenia</w:t>
      </w:r>
      <w:r w:rsidR="004A064D">
        <w:rPr>
          <w:rFonts w:ascii="Times New Roman" w:hAnsi="Times New Roman" w:cs="Times New Roman"/>
        </w:rPr>
        <w:t>,</w:t>
      </w:r>
      <w:r w:rsidRPr="004B1B1B">
        <w:rPr>
          <w:rFonts w:ascii="Times New Roman" w:hAnsi="Times New Roman" w:cs="Times New Roman"/>
        </w:rPr>
        <w:t xml:space="preserve"> a co za tym idzie możliwość najmu mieszkań. Nadal będą korzystać na tym fundusze inwestujące w mieszkania na wynajem oraz inwestorzy indywidualni. Niski poziom oprocentowania kredytów hipotecznych będzie z kolei w dalszym ciągu stymulował nabywanie lokali na własne potrzeby. </w:t>
      </w:r>
    </w:p>
    <w:p w14:paraId="29E71F8C" w14:textId="0B5940AA" w:rsidR="00BD54C3" w:rsidRPr="004B1B1B" w:rsidRDefault="00BD54C3" w:rsidP="004B1B1B">
      <w:pPr>
        <w:spacing w:line="276" w:lineRule="auto"/>
        <w:rPr>
          <w:rFonts w:ascii="Times New Roman" w:hAnsi="Times New Roman" w:cs="Times New Roman"/>
        </w:rPr>
      </w:pPr>
      <w:r w:rsidRPr="004B1B1B">
        <w:rPr>
          <w:rFonts w:ascii="Times New Roman" w:hAnsi="Times New Roman" w:cs="Times New Roman"/>
        </w:rPr>
        <w:t>Spadek podaży gruntów, wzrost ich cen, wydłużenie i skomplikowanie procesu inwestycyjnego, wzrost kosztu wytworzenia 1</w:t>
      </w:r>
      <w:r w:rsidR="002E07A2">
        <w:rPr>
          <w:rFonts w:ascii="Times New Roman" w:hAnsi="Times New Roman" w:cs="Times New Roman"/>
        </w:rPr>
        <w:t xml:space="preserve"> </w:t>
      </w:r>
      <w:r w:rsidRPr="004B1B1B">
        <w:rPr>
          <w:rFonts w:ascii="Times New Roman" w:hAnsi="Times New Roman" w:cs="Times New Roman"/>
        </w:rPr>
        <w:t>m</w:t>
      </w:r>
      <w:r w:rsidR="002E07A2">
        <w:rPr>
          <w:rFonts w:ascii="Times New Roman" w:hAnsi="Times New Roman" w:cs="Times New Roman"/>
        </w:rPr>
        <w:t>kw.</w:t>
      </w:r>
      <w:r w:rsidRPr="004B1B1B">
        <w:rPr>
          <w:rFonts w:ascii="Times New Roman" w:hAnsi="Times New Roman" w:cs="Times New Roman"/>
        </w:rPr>
        <w:t xml:space="preserve"> mieszkania spowodowany zmianą Ustawy Deweloperskiej i wprowadzeniem Deweloperskiego Funduszu Gwarancyjnego przyczynią się do dalszego wzrostu cen nowych mieszkań.</w:t>
      </w:r>
    </w:p>
    <w:p w14:paraId="16F1B86D" w14:textId="77777777" w:rsidR="00B37598" w:rsidRDefault="00B37598" w:rsidP="00B37598">
      <w:pPr>
        <w:autoSpaceDE w:val="0"/>
        <w:autoSpaceDN w:val="0"/>
        <w:adjustRightInd w:val="0"/>
        <w:spacing w:after="0" w:line="276" w:lineRule="auto"/>
        <w:rPr>
          <w:rFonts w:ascii="Times New Roman" w:hAnsi="Times New Roman" w:cs="Times New Roman"/>
          <w:b/>
          <w:bCs/>
        </w:rPr>
      </w:pPr>
      <w:r w:rsidRPr="004B1B1B">
        <w:rPr>
          <w:rFonts w:ascii="Times New Roman" w:hAnsi="Times New Roman" w:cs="Times New Roman"/>
          <w:b/>
          <w:bCs/>
        </w:rPr>
        <w:t xml:space="preserve">Boaz </w:t>
      </w:r>
      <w:proofErr w:type="spellStart"/>
      <w:r w:rsidRPr="004B1B1B">
        <w:rPr>
          <w:rFonts w:ascii="Times New Roman" w:hAnsi="Times New Roman" w:cs="Times New Roman"/>
          <w:b/>
          <w:bCs/>
        </w:rPr>
        <w:t>Haim</w:t>
      </w:r>
      <w:proofErr w:type="spellEnd"/>
      <w:r w:rsidRPr="004B1B1B">
        <w:rPr>
          <w:rFonts w:ascii="Times New Roman" w:hAnsi="Times New Roman" w:cs="Times New Roman"/>
          <w:b/>
          <w:bCs/>
        </w:rPr>
        <w:t xml:space="preserve">, prezes </w:t>
      </w:r>
      <w:proofErr w:type="spellStart"/>
      <w:r w:rsidRPr="004B1B1B">
        <w:rPr>
          <w:rFonts w:ascii="Times New Roman" w:hAnsi="Times New Roman" w:cs="Times New Roman"/>
          <w:b/>
          <w:bCs/>
        </w:rPr>
        <w:t>Ronson</w:t>
      </w:r>
      <w:proofErr w:type="spellEnd"/>
      <w:r w:rsidRPr="004B1B1B">
        <w:rPr>
          <w:rFonts w:ascii="Times New Roman" w:hAnsi="Times New Roman" w:cs="Times New Roman"/>
          <w:b/>
          <w:bCs/>
        </w:rPr>
        <w:t xml:space="preserve"> Development</w:t>
      </w:r>
    </w:p>
    <w:p w14:paraId="523CE75E" w14:textId="77777777" w:rsidR="00B37598" w:rsidRDefault="00B37598" w:rsidP="00B37598">
      <w:pPr>
        <w:autoSpaceDE w:val="0"/>
        <w:autoSpaceDN w:val="0"/>
        <w:adjustRightInd w:val="0"/>
        <w:spacing w:after="0" w:line="276" w:lineRule="auto"/>
        <w:rPr>
          <w:rFonts w:ascii="Times New Roman" w:hAnsi="Times New Roman" w:cs="Times New Roman"/>
          <w:b/>
          <w:bCs/>
        </w:rPr>
      </w:pPr>
    </w:p>
    <w:p w14:paraId="0584DCB7" w14:textId="77777777" w:rsidR="00B37598" w:rsidRPr="004B1B1B" w:rsidRDefault="00B37598" w:rsidP="00B37598">
      <w:pPr>
        <w:autoSpaceDE w:val="0"/>
        <w:autoSpaceDN w:val="0"/>
        <w:adjustRightInd w:val="0"/>
        <w:spacing w:after="0" w:line="276" w:lineRule="auto"/>
        <w:rPr>
          <w:rFonts w:ascii="Times New Roman" w:hAnsi="Times New Roman" w:cs="Times New Roman"/>
        </w:rPr>
      </w:pPr>
      <w:r w:rsidRPr="004B1B1B">
        <w:rPr>
          <w:rFonts w:ascii="Times New Roman" w:hAnsi="Times New Roman" w:cs="Times New Roman"/>
        </w:rPr>
        <w:t xml:space="preserve">Doświadczenie pandemii nauczyło nas, aby z pokorą i dużą ostrożnością prognozować przyszłość. Gdyby przyjąć za dobrą monetę obecne zachowania klientów na rynku nieruchomości – aktywne i odważne, to moglibyśmy spodziewać się bardzo dobrej sytuacji jeśli chodzi o popyt. Szczególnie, gdy utrzymają się niskie stopy procentowe kredytów. Jednak ocena rynku i prognozy na przyszłość muszą uwzględniać wiele kryteriów. Bardzo dużo będzie więc zależeć od kondycji rynku pracy, poziomu bezrobocia i ogólnych nastrojów konsumenckich. </w:t>
      </w:r>
    </w:p>
    <w:p w14:paraId="55140A9B" w14:textId="77777777" w:rsidR="00B37598" w:rsidRPr="004B1B1B" w:rsidRDefault="00B37598" w:rsidP="00B37598">
      <w:pPr>
        <w:spacing w:line="276" w:lineRule="auto"/>
        <w:rPr>
          <w:rFonts w:ascii="Times New Roman" w:hAnsi="Times New Roman" w:cs="Times New Roman"/>
        </w:rPr>
      </w:pPr>
      <w:r w:rsidRPr="004B1B1B">
        <w:rPr>
          <w:rFonts w:ascii="Times New Roman" w:hAnsi="Times New Roman" w:cs="Times New Roman"/>
        </w:rPr>
        <w:lastRenderedPageBreak/>
        <w:t>Nieco inaczej wygląda i będzie wyglądać strona podażowa. Po pierwsze, nasza branża działa</w:t>
      </w:r>
      <w:r>
        <w:rPr>
          <w:rFonts w:ascii="Times New Roman" w:hAnsi="Times New Roman" w:cs="Times New Roman"/>
        </w:rPr>
        <w:t xml:space="preserve"> </w:t>
      </w:r>
      <w:r w:rsidRPr="004B1B1B">
        <w:rPr>
          <w:rFonts w:ascii="Times New Roman" w:hAnsi="Times New Roman" w:cs="Times New Roman"/>
        </w:rPr>
        <w:t>w długich cyklach</w:t>
      </w:r>
      <w:r>
        <w:rPr>
          <w:rFonts w:ascii="Times New Roman" w:hAnsi="Times New Roman" w:cs="Times New Roman"/>
        </w:rPr>
        <w:t xml:space="preserve">, </w:t>
      </w:r>
      <w:r w:rsidRPr="004B1B1B">
        <w:rPr>
          <w:rFonts w:ascii="Times New Roman" w:hAnsi="Times New Roman" w:cs="Times New Roman"/>
        </w:rPr>
        <w:t>mam tu na myśli m.in. wszystkie procedury administracyjne, czy generalne wykonawstwo. Po drugie, w dużych miastach nie przybywa gruntów. Ten zasób jest ograniczony. Będziemy więc mierzyć się z wyzwaniem, jakim jest sukcesywne zwiększanie podaży. Nasz bank ziemi został oczywiście zabezpieczony, a w najbliższych miesiącach ruszymy z nowymi projektami, m.in. na poznańskim Grunwaldzie i w Warszawie. Pewne trendy są widoczne już dzisiaj. Nasi klienci szukają większych przestrzeni, gdzie</w:t>
      </w:r>
      <w:r>
        <w:rPr>
          <w:rFonts w:ascii="Times New Roman" w:hAnsi="Times New Roman" w:cs="Times New Roman"/>
        </w:rPr>
        <w:t xml:space="preserve"> </w:t>
      </w:r>
      <w:r w:rsidRPr="004B1B1B">
        <w:rPr>
          <w:rFonts w:ascii="Times New Roman" w:hAnsi="Times New Roman" w:cs="Times New Roman"/>
        </w:rPr>
        <w:t>z łatwością wygospodarują miejsce do pracy zdalnej. Chętniej też sięgają po inwestycje</w:t>
      </w:r>
      <w:r>
        <w:rPr>
          <w:rFonts w:ascii="Times New Roman" w:hAnsi="Times New Roman" w:cs="Times New Roman"/>
        </w:rPr>
        <w:t xml:space="preserve"> </w:t>
      </w:r>
      <w:r w:rsidRPr="004B1B1B">
        <w:rPr>
          <w:rFonts w:ascii="Times New Roman" w:hAnsi="Times New Roman" w:cs="Times New Roman"/>
        </w:rPr>
        <w:t xml:space="preserve">w obrębie aglomeracji, a nie jej ścisłego centrum. Widoczny jest zwrot w kierunku ekologii. </w:t>
      </w:r>
    </w:p>
    <w:p w14:paraId="48CE32E6" w14:textId="77777777" w:rsidR="00335A55" w:rsidRPr="004B1B1B" w:rsidRDefault="00335A55" w:rsidP="00335A55">
      <w:pPr>
        <w:spacing w:line="276" w:lineRule="auto"/>
        <w:rPr>
          <w:rFonts w:ascii="Times New Roman" w:eastAsia="Times New Roman" w:hAnsi="Times New Roman" w:cs="Times New Roman"/>
          <w:b/>
          <w:bCs/>
        </w:rPr>
      </w:pPr>
      <w:r w:rsidRPr="004B1B1B">
        <w:rPr>
          <w:rFonts w:ascii="Times New Roman" w:eastAsia="Times New Roman" w:hAnsi="Times New Roman" w:cs="Times New Roman"/>
          <w:b/>
          <w:bCs/>
        </w:rPr>
        <w:t xml:space="preserve">Mariola Żak, dyrektor marketingu i sprzedaży </w:t>
      </w:r>
      <w:proofErr w:type="spellStart"/>
      <w:r w:rsidRPr="004B1B1B">
        <w:rPr>
          <w:rFonts w:ascii="Times New Roman" w:eastAsia="Times New Roman" w:hAnsi="Times New Roman" w:cs="Times New Roman"/>
          <w:b/>
          <w:bCs/>
        </w:rPr>
        <w:t>Aurec</w:t>
      </w:r>
      <w:proofErr w:type="spellEnd"/>
      <w:r w:rsidRPr="004B1B1B">
        <w:rPr>
          <w:rFonts w:ascii="Times New Roman" w:eastAsia="Times New Roman" w:hAnsi="Times New Roman" w:cs="Times New Roman"/>
          <w:b/>
          <w:bCs/>
        </w:rPr>
        <w:t xml:space="preserve"> Home</w:t>
      </w:r>
    </w:p>
    <w:p w14:paraId="298375B3" w14:textId="77777777" w:rsidR="00335A55" w:rsidRPr="004B1B1B" w:rsidRDefault="00335A55" w:rsidP="00335A55">
      <w:pPr>
        <w:spacing w:after="0" w:line="276" w:lineRule="auto"/>
        <w:rPr>
          <w:rFonts w:ascii="Times New Roman" w:hAnsi="Times New Roman" w:cs="Times New Roman"/>
          <w:shd w:val="clear" w:color="auto" w:fill="FFFFFF"/>
        </w:rPr>
      </w:pPr>
      <w:r w:rsidRPr="004B1B1B">
        <w:rPr>
          <w:rFonts w:ascii="Times New Roman" w:hAnsi="Times New Roman" w:cs="Times New Roman"/>
        </w:rPr>
        <w:t xml:space="preserve">Pamiętajmy, że na ceny mieszkań wpływa popyt, a ten obecnie jest duży. Deweloperzy budowaliby dużo więcej, ale niestety borykają się  z przedłużającymi się procedurami administracyjnym oraz małą dostępnością gruntów. </w:t>
      </w:r>
      <w:r w:rsidRPr="004B1B1B">
        <w:rPr>
          <w:rFonts w:ascii="Times New Roman" w:hAnsi="Times New Roman" w:cs="Times New Roman"/>
          <w:lang w:eastAsia="pl-PL"/>
        </w:rPr>
        <w:t xml:space="preserve">Bank ziemi </w:t>
      </w:r>
      <w:proofErr w:type="spellStart"/>
      <w:r w:rsidRPr="004B1B1B">
        <w:rPr>
          <w:rFonts w:ascii="Times New Roman" w:hAnsi="Times New Roman" w:cs="Times New Roman"/>
          <w:lang w:eastAsia="pl-PL"/>
        </w:rPr>
        <w:t>Aurec</w:t>
      </w:r>
      <w:proofErr w:type="spellEnd"/>
      <w:r w:rsidRPr="004B1B1B">
        <w:rPr>
          <w:rFonts w:ascii="Times New Roman" w:hAnsi="Times New Roman" w:cs="Times New Roman"/>
          <w:lang w:eastAsia="pl-PL"/>
        </w:rPr>
        <w:t xml:space="preserve"> Home umożliwia wybudowanie  około 3000 mieszkań, ale naszym celem jest dalszy rozwój i  zakup kolejnych działek, aby móc wybudować dodatkowe 1000 mieszkań w 2021 roku. Nowe inwestycje w przeważającej większości są obecnie budowane tam, gdzie wciąż jest na to odpowiednio dużo miejsca. Dlatego w Warszawie na popularności zyskują dzielnice wokół  centrum, gdzie jest dobra infrastruktura i rzadka zabudowa np. Wola, Bemowo, Ursus i Włochy. </w:t>
      </w:r>
    </w:p>
    <w:p w14:paraId="33472D31" w14:textId="77777777" w:rsidR="00335A55" w:rsidRPr="004B1B1B" w:rsidRDefault="00335A55" w:rsidP="00335A55">
      <w:pPr>
        <w:spacing w:line="276" w:lineRule="auto"/>
        <w:rPr>
          <w:rFonts w:ascii="Times New Roman" w:hAnsi="Times New Roman" w:cs="Times New Roman"/>
        </w:rPr>
      </w:pPr>
      <w:r w:rsidRPr="004B1B1B">
        <w:rPr>
          <w:rFonts w:ascii="Times New Roman" w:hAnsi="Times New Roman" w:cs="Times New Roman"/>
        </w:rPr>
        <w:t xml:space="preserve">Klientami </w:t>
      </w:r>
      <w:proofErr w:type="spellStart"/>
      <w:r w:rsidRPr="004B1B1B">
        <w:rPr>
          <w:rFonts w:ascii="Times New Roman" w:hAnsi="Times New Roman" w:cs="Times New Roman"/>
        </w:rPr>
        <w:t>Aurec</w:t>
      </w:r>
      <w:proofErr w:type="spellEnd"/>
      <w:r w:rsidRPr="004B1B1B">
        <w:rPr>
          <w:rFonts w:ascii="Times New Roman" w:hAnsi="Times New Roman" w:cs="Times New Roman"/>
        </w:rPr>
        <w:t xml:space="preserve"> Home są przede wszystkim osoby, które kupują mieszkania na własne potrzeby, pozostali to drobni inwestorzy, którzy w nieruchomości lokują swoje oszczędności. Na razie nie obserwujemy dużego zainteresowania mieszkaniami ze strony inwestorów zagranicznych, ale to się zmieni po zluzowaniu ograniczeń związanych z pandemią. Mniejsi inwestorzy zagraniczni będą bardzo zainteresowani mieszkaniami w Polsce, a więksi już szukają okazji w postaci zagrożonych biur, magazynów</w:t>
      </w:r>
      <w:r>
        <w:rPr>
          <w:rFonts w:ascii="Times New Roman" w:hAnsi="Times New Roman" w:cs="Times New Roman"/>
        </w:rPr>
        <w:t>,</w:t>
      </w:r>
      <w:r w:rsidRPr="004B1B1B">
        <w:rPr>
          <w:rFonts w:ascii="Times New Roman" w:hAnsi="Times New Roman" w:cs="Times New Roman"/>
        </w:rPr>
        <w:t xml:space="preserve"> czy hoteli. Moim zdaniem po pandemii inwestorzy będą mieli spory wpływ na rynek nieruchomości komercyjnych.</w:t>
      </w:r>
    </w:p>
    <w:p w14:paraId="29D7F628" w14:textId="77777777" w:rsidR="00E735B1" w:rsidRPr="00E735B1" w:rsidRDefault="00E735B1" w:rsidP="004B1B1B">
      <w:pPr>
        <w:spacing w:line="276" w:lineRule="auto"/>
        <w:rPr>
          <w:rFonts w:ascii="Times New Roman" w:hAnsi="Times New Roman" w:cs="Times New Roman"/>
          <w:b/>
          <w:bCs/>
        </w:rPr>
      </w:pPr>
      <w:r w:rsidRPr="00E735B1">
        <w:rPr>
          <w:rFonts w:ascii="Times New Roman" w:hAnsi="Times New Roman" w:cs="Times New Roman"/>
          <w:b/>
          <w:bCs/>
        </w:rPr>
        <w:t xml:space="preserve">Tomasz Czubak, dyrektor Przygotowania Projektów Deweloperskich w </w:t>
      </w:r>
      <w:proofErr w:type="spellStart"/>
      <w:r w:rsidRPr="00E735B1">
        <w:rPr>
          <w:rFonts w:ascii="Times New Roman" w:hAnsi="Times New Roman" w:cs="Times New Roman"/>
          <w:b/>
          <w:bCs/>
        </w:rPr>
        <w:t>Jakon</w:t>
      </w:r>
      <w:proofErr w:type="spellEnd"/>
      <w:r w:rsidRPr="00E735B1">
        <w:rPr>
          <w:rFonts w:ascii="Times New Roman" w:hAnsi="Times New Roman" w:cs="Times New Roman"/>
          <w:b/>
          <w:bCs/>
        </w:rPr>
        <w:t xml:space="preserve">    </w:t>
      </w:r>
    </w:p>
    <w:p w14:paraId="4A917F91" w14:textId="7D57FF89" w:rsidR="00BF137A" w:rsidRPr="004B1B1B" w:rsidRDefault="00BF137A" w:rsidP="004B1B1B">
      <w:pPr>
        <w:spacing w:line="276" w:lineRule="auto"/>
        <w:rPr>
          <w:rFonts w:ascii="Times New Roman" w:hAnsi="Times New Roman" w:cs="Times New Roman"/>
        </w:rPr>
      </w:pPr>
      <w:r w:rsidRPr="004B1B1B">
        <w:rPr>
          <w:rFonts w:ascii="Times New Roman" w:hAnsi="Times New Roman" w:cs="Times New Roman"/>
        </w:rPr>
        <w:t>Sądzę, iż przez najbliższe 2-3 lata rynek utrzyma się na dotychczasowym poziomie. Myślę, ż</w:t>
      </w:r>
      <w:r w:rsidR="00570653">
        <w:rPr>
          <w:rFonts w:ascii="Times New Roman" w:hAnsi="Times New Roman" w:cs="Times New Roman"/>
        </w:rPr>
        <w:t>e</w:t>
      </w:r>
      <w:r w:rsidRPr="004B1B1B">
        <w:rPr>
          <w:rFonts w:ascii="Times New Roman" w:hAnsi="Times New Roman" w:cs="Times New Roman"/>
        </w:rPr>
        <w:t xml:space="preserve"> dochodzimy do równowagi pomiędzy popytem, a podażą. Deweloperzy rozsądniej podchodzą do wprowadzania nowych inwestycji. Strona popytowa nadal zainteresowana będzie ciekawymi lokalizacjami. Nieruchomości to nadal pewna lokata kapitału. Popyt zależny jest także od dostępności kredytów hipotecznych oraz wysokości stóp procentowych. Obecnie banki poluzowały dostęp do kredytów, co widać wśród naszych klientów. Jeśli chodzi o zmianę wysokości stóp procentowych to w analizowanym okresie nie można spodziewać się ich znaczącego wzrostu. </w:t>
      </w:r>
    </w:p>
    <w:p w14:paraId="3B8B3E33" w14:textId="77777777" w:rsidR="00E735B1" w:rsidRDefault="00E735B1" w:rsidP="004B1B1B">
      <w:pPr>
        <w:spacing w:line="276" w:lineRule="auto"/>
        <w:rPr>
          <w:rFonts w:ascii="Times New Roman" w:hAnsi="Times New Roman" w:cs="Times New Roman"/>
          <w:b/>
          <w:bCs/>
        </w:rPr>
      </w:pPr>
      <w:r w:rsidRPr="00E735B1">
        <w:rPr>
          <w:rFonts w:ascii="Times New Roman" w:hAnsi="Times New Roman" w:cs="Times New Roman"/>
          <w:b/>
          <w:bCs/>
        </w:rPr>
        <w:t>Małgorzata Ostrowska, dyrektor Pionu Marketingu i Sprzedaży w J.W. Construction Holding S.A.</w:t>
      </w:r>
    </w:p>
    <w:p w14:paraId="04018AB5" w14:textId="46C6EE84" w:rsidR="00457CBC" w:rsidRPr="004B1B1B" w:rsidRDefault="00457CBC" w:rsidP="004B1B1B">
      <w:pPr>
        <w:spacing w:line="276" w:lineRule="auto"/>
        <w:rPr>
          <w:rFonts w:ascii="Times New Roman" w:eastAsia="Times New Roman" w:hAnsi="Times New Roman" w:cs="Times New Roman"/>
        </w:rPr>
      </w:pPr>
      <w:r w:rsidRPr="004B1B1B">
        <w:rPr>
          <w:rFonts w:ascii="Times New Roman" w:eastAsia="Times New Roman" w:hAnsi="Times New Roman" w:cs="Times New Roman"/>
        </w:rPr>
        <w:t xml:space="preserve">Sądzę, że sprzedaż mieszkań </w:t>
      </w:r>
      <w:r w:rsidR="00063A2A">
        <w:rPr>
          <w:rFonts w:ascii="Times New Roman" w:eastAsia="Times New Roman" w:hAnsi="Times New Roman" w:cs="Times New Roman"/>
        </w:rPr>
        <w:t xml:space="preserve">w najbliższym czasie </w:t>
      </w:r>
      <w:r w:rsidRPr="004B1B1B">
        <w:rPr>
          <w:rFonts w:ascii="Times New Roman" w:eastAsia="Times New Roman" w:hAnsi="Times New Roman" w:cs="Times New Roman"/>
        </w:rPr>
        <w:t>będzie lepsza niż w 2020</w:t>
      </w:r>
      <w:r w:rsidR="00834EA2">
        <w:rPr>
          <w:rFonts w:ascii="Times New Roman" w:eastAsia="Times New Roman" w:hAnsi="Times New Roman" w:cs="Times New Roman"/>
        </w:rPr>
        <w:t xml:space="preserve"> rok</w:t>
      </w:r>
      <w:r w:rsidR="00063A2A">
        <w:rPr>
          <w:rFonts w:ascii="Times New Roman" w:eastAsia="Times New Roman" w:hAnsi="Times New Roman" w:cs="Times New Roman"/>
        </w:rPr>
        <w:t>u</w:t>
      </w:r>
      <w:r w:rsidRPr="004B1B1B">
        <w:rPr>
          <w:rFonts w:ascii="Times New Roman" w:eastAsia="Times New Roman" w:hAnsi="Times New Roman" w:cs="Times New Roman"/>
        </w:rPr>
        <w:t>, chyba że będziemy mieli problemy z podażą</w:t>
      </w:r>
      <w:r w:rsidR="001C7879">
        <w:rPr>
          <w:rFonts w:ascii="Times New Roman" w:eastAsia="Times New Roman" w:hAnsi="Times New Roman" w:cs="Times New Roman"/>
        </w:rPr>
        <w:t>,</w:t>
      </w:r>
      <w:r w:rsidRPr="004B1B1B">
        <w:rPr>
          <w:rFonts w:ascii="Times New Roman" w:eastAsia="Times New Roman" w:hAnsi="Times New Roman" w:cs="Times New Roman"/>
        </w:rPr>
        <w:t xml:space="preserve"> wynikające chociażby z opóźnień administracyjnych. Pomimo pandemii, rynek trzyma się zupełnie nieźle. Trzeba jednak wziąć pod uwagę dużo zmiennych, które mogą wpłynąć na sytuację</w:t>
      </w:r>
      <w:r w:rsidR="00694E18">
        <w:rPr>
          <w:rFonts w:ascii="Times New Roman" w:eastAsia="Times New Roman" w:hAnsi="Times New Roman" w:cs="Times New Roman"/>
        </w:rPr>
        <w:t>, jak</w:t>
      </w:r>
      <w:r w:rsidRPr="004B1B1B">
        <w:rPr>
          <w:rFonts w:ascii="Times New Roman" w:eastAsia="Times New Roman" w:hAnsi="Times New Roman" w:cs="Times New Roman"/>
        </w:rPr>
        <w:t xml:space="preserve"> nowe wymogi budowlane i energetyczne, wyższe koszty realizacji inwestycji, dodatkowe podatki</w:t>
      </w:r>
      <w:r w:rsidR="00CF714C">
        <w:rPr>
          <w:rFonts w:ascii="Times New Roman" w:eastAsia="Times New Roman" w:hAnsi="Times New Roman" w:cs="Times New Roman"/>
        </w:rPr>
        <w:t xml:space="preserve">, </w:t>
      </w:r>
      <w:r w:rsidRPr="004B1B1B">
        <w:rPr>
          <w:rFonts w:ascii="Times New Roman" w:eastAsia="Times New Roman" w:hAnsi="Times New Roman" w:cs="Times New Roman"/>
        </w:rPr>
        <w:t>Deweloperski Fundusz Gwarancyjny. Wszystko wskazuje na to, że niskie stopy procentowe i inflacja będą nadal czynnikiem stymulującym popyt, jednak obawiam się, że nie można spodziewać się zwiększonej podaży. Na decyzje administracyjne nadal deweloperzy czekają z</w:t>
      </w:r>
      <w:r w:rsidR="00F2399E">
        <w:rPr>
          <w:rFonts w:ascii="Times New Roman" w:eastAsia="Times New Roman" w:hAnsi="Times New Roman" w:cs="Times New Roman"/>
        </w:rPr>
        <w:t>a</w:t>
      </w:r>
      <w:r w:rsidRPr="004B1B1B">
        <w:rPr>
          <w:rFonts w:ascii="Times New Roman" w:eastAsia="Times New Roman" w:hAnsi="Times New Roman" w:cs="Times New Roman"/>
        </w:rPr>
        <w:t xml:space="preserve"> długo. Zbyt powolne jest także uchwalanie planów miejscowych, a to wpływa na niską podaż gruntów. </w:t>
      </w:r>
    </w:p>
    <w:p w14:paraId="43F8BA15" w14:textId="77777777" w:rsidR="005251F4" w:rsidRPr="004B1B1B" w:rsidRDefault="005251F4" w:rsidP="005251F4">
      <w:pPr>
        <w:spacing w:line="276" w:lineRule="auto"/>
        <w:rPr>
          <w:rFonts w:ascii="Times New Roman" w:hAnsi="Times New Roman" w:cs="Times New Roman"/>
          <w:b/>
          <w:bCs/>
        </w:rPr>
      </w:pPr>
      <w:r w:rsidRPr="004B1B1B">
        <w:rPr>
          <w:rFonts w:ascii="Times New Roman" w:hAnsi="Times New Roman" w:cs="Times New Roman"/>
          <w:b/>
          <w:bCs/>
        </w:rPr>
        <w:lastRenderedPageBreak/>
        <w:t xml:space="preserve">Sebastian </w:t>
      </w:r>
      <w:proofErr w:type="spellStart"/>
      <w:r w:rsidRPr="004B1B1B">
        <w:rPr>
          <w:rFonts w:ascii="Times New Roman" w:hAnsi="Times New Roman" w:cs="Times New Roman"/>
          <w:b/>
          <w:bCs/>
        </w:rPr>
        <w:t>Barandziak</w:t>
      </w:r>
      <w:proofErr w:type="spellEnd"/>
      <w:r w:rsidRPr="004B1B1B">
        <w:rPr>
          <w:rFonts w:ascii="Times New Roman" w:hAnsi="Times New Roman" w:cs="Times New Roman"/>
          <w:b/>
          <w:bCs/>
        </w:rPr>
        <w:t xml:space="preserve">, </w:t>
      </w:r>
      <w:r>
        <w:rPr>
          <w:rFonts w:ascii="Times New Roman" w:hAnsi="Times New Roman" w:cs="Times New Roman"/>
          <w:b/>
          <w:bCs/>
        </w:rPr>
        <w:t>p</w:t>
      </w:r>
      <w:r w:rsidRPr="004B1B1B">
        <w:rPr>
          <w:rFonts w:ascii="Times New Roman" w:hAnsi="Times New Roman" w:cs="Times New Roman"/>
          <w:b/>
          <w:bCs/>
        </w:rPr>
        <w:t xml:space="preserve">rezes </w:t>
      </w:r>
      <w:r>
        <w:rPr>
          <w:rFonts w:ascii="Times New Roman" w:hAnsi="Times New Roman" w:cs="Times New Roman"/>
          <w:b/>
          <w:bCs/>
        </w:rPr>
        <w:t>z</w:t>
      </w:r>
      <w:r w:rsidRPr="004B1B1B">
        <w:rPr>
          <w:rFonts w:ascii="Times New Roman" w:hAnsi="Times New Roman" w:cs="Times New Roman"/>
          <w:b/>
          <w:bCs/>
        </w:rPr>
        <w:t xml:space="preserve">arządu </w:t>
      </w:r>
      <w:proofErr w:type="spellStart"/>
      <w:r w:rsidRPr="004B1B1B">
        <w:rPr>
          <w:rFonts w:ascii="Times New Roman" w:hAnsi="Times New Roman" w:cs="Times New Roman"/>
          <w:b/>
          <w:bCs/>
        </w:rPr>
        <w:t>Dekpol</w:t>
      </w:r>
      <w:proofErr w:type="spellEnd"/>
      <w:r w:rsidRPr="004B1B1B">
        <w:rPr>
          <w:rFonts w:ascii="Times New Roman" w:hAnsi="Times New Roman" w:cs="Times New Roman"/>
          <w:b/>
          <w:bCs/>
        </w:rPr>
        <w:t xml:space="preserve"> Deweloper</w:t>
      </w:r>
    </w:p>
    <w:p w14:paraId="38078E66" w14:textId="77777777" w:rsidR="005251F4" w:rsidRPr="004B1B1B" w:rsidRDefault="005251F4" w:rsidP="005251F4">
      <w:pPr>
        <w:spacing w:line="276" w:lineRule="auto"/>
        <w:rPr>
          <w:rFonts w:ascii="Times New Roman" w:hAnsi="Times New Roman" w:cs="Times New Roman"/>
        </w:rPr>
      </w:pPr>
      <w:r>
        <w:rPr>
          <w:rFonts w:ascii="Times New Roman" w:hAnsi="Times New Roman" w:cs="Times New Roman"/>
        </w:rPr>
        <w:t>Spodziewamy się, że w</w:t>
      </w:r>
      <w:r w:rsidRPr="004B1B1B">
        <w:rPr>
          <w:rFonts w:ascii="Times New Roman" w:hAnsi="Times New Roman" w:cs="Times New Roman"/>
        </w:rPr>
        <w:t xml:space="preserve"> perspektywie najbliższych 2-3 lat </w:t>
      </w:r>
      <w:r>
        <w:rPr>
          <w:rFonts w:ascii="Times New Roman" w:hAnsi="Times New Roman" w:cs="Times New Roman"/>
        </w:rPr>
        <w:t xml:space="preserve">popyt będzie utrzymywał się </w:t>
      </w:r>
      <w:r w:rsidRPr="004B1B1B">
        <w:rPr>
          <w:rFonts w:ascii="Times New Roman" w:hAnsi="Times New Roman" w:cs="Times New Roman"/>
        </w:rPr>
        <w:t xml:space="preserve">na wysokim poziomie. Zakładamy jednocześnie wysoką liczbę nowych inwestycji deweloperskich wprowadzanych na rynek. Deweloperzy bacznie obserwują zachowania zakupowe klientów i zmieniające się preferencje. Dlatego </w:t>
      </w:r>
      <w:r>
        <w:rPr>
          <w:rFonts w:ascii="Times New Roman" w:hAnsi="Times New Roman" w:cs="Times New Roman"/>
        </w:rPr>
        <w:t>kolejne</w:t>
      </w:r>
      <w:r w:rsidRPr="004B1B1B">
        <w:rPr>
          <w:rFonts w:ascii="Times New Roman" w:hAnsi="Times New Roman" w:cs="Times New Roman"/>
        </w:rPr>
        <w:t xml:space="preserve"> projekty będą już dostosowane do nowych potrzeb i oczekiwań klientów. Spora grupa osób nadal będzie chętnie kupować nieruchomości na cele inwestycyjne. To aktualnie jedna z najbardziej popularnych form inwestowania z uwagi na wysoką inflację oraz niskie stopy procentowe. Pieniądze pozostawione na koncie bankowym systematycznie tracą swoją wartość nabywczą.</w:t>
      </w:r>
    </w:p>
    <w:p w14:paraId="78EA56A0" w14:textId="77777777" w:rsidR="00E735B1" w:rsidRDefault="00E735B1" w:rsidP="004B1B1B">
      <w:pPr>
        <w:spacing w:line="276" w:lineRule="auto"/>
        <w:rPr>
          <w:rFonts w:ascii="Times New Roman" w:hAnsi="Times New Roman" w:cs="Times New Roman"/>
          <w:b/>
          <w:bCs/>
        </w:rPr>
      </w:pPr>
      <w:r w:rsidRPr="00E735B1">
        <w:rPr>
          <w:rFonts w:ascii="Times New Roman" w:hAnsi="Times New Roman" w:cs="Times New Roman"/>
          <w:b/>
          <w:bCs/>
        </w:rPr>
        <w:t xml:space="preserve">Monika Perekitko, członek zarządu </w:t>
      </w:r>
      <w:proofErr w:type="spellStart"/>
      <w:r w:rsidRPr="00E735B1">
        <w:rPr>
          <w:rFonts w:ascii="Times New Roman" w:hAnsi="Times New Roman" w:cs="Times New Roman"/>
          <w:b/>
          <w:bCs/>
        </w:rPr>
        <w:t>Matexi</w:t>
      </w:r>
      <w:proofErr w:type="spellEnd"/>
      <w:r w:rsidRPr="00E735B1">
        <w:rPr>
          <w:rFonts w:ascii="Times New Roman" w:hAnsi="Times New Roman" w:cs="Times New Roman"/>
          <w:b/>
          <w:bCs/>
        </w:rPr>
        <w:t xml:space="preserve"> Polska</w:t>
      </w:r>
    </w:p>
    <w:p w14:paraId="1A32AA35" w14:textId="7E504102" w:rsidR="00457CBC" w:rsidRPr="004B1B1B" w:rsidRDefault="00457CBC" w:rsidP="004B1B1B">
      <w:pPr>
        <w:spacing w:line="276" w:lineRule="auto"/>
        <w:rPr>
          <w:rFonts w:ascii="Times New Roman" w:hAnsi="Times New Roman" w:cs="Times New Roman"/>
        </w:rPr>
      </w:pPr>
      <w:r w:rsidRPr="004B1B1B">
        <w:rPr>
          <w:rFonts w:ascii="Times New Roman" w:hAnsi="Times New Roman" w:cs="Times New Roman"/>
        </w:rPr>
        <w:t>Uważam, że polski rynek ma wciąż bardzo długą perspektywę rosnącego popytu na nowoczesne mieszkania. Poza stale utrzymującym się popytem</w:t>
      </w:r>
      <w:r w:rsidR="00FC4201">
        <w:rPr>
          <w:rFonts w:ascii="Times New Roman" w:hAnsi="Times New Roman" w:cs="Times New Roman"/>
        </w:rPr>
        <w:t>,</w:t>
      </w:r>
      <w:r w:rsidRPr="004B1B1B">
        <w:rPr>
          <w:rFonts w:ascii="Times New Roman" w:hAnsi="Times New Roman" w:cs="Times New Roman"/>
        </w:rPr>
        <w:t xml:space="preserve"> wynikającym z niedoboru w zaspokojeniu potrzeb mieszkaniowych, będącym głównym motorem napędowym tego rynku, równolegle rozwijać się będzie rynek najmu instytucjonalnego PRS (</w:t>
      </w:r>
      <w:proofErr w:type="spellStart"/>
      <w:r w:rsidRPr="004B1B1B">
        <w:rPr>
          <w:rFonts w:ascii="Times New Roman" w:hAnsi="Times New Roman" w:cs="Times New Roman"/>
        </w:rPr>
        <w:t>Private</w:t>
      </w:r>
      <w:proofErr w:type="spellEnd"/>
      <w:r w:rsidRPr="004B1B1B">
        <w:rPr>
          <w:rFonts w:ascii="Times New Roman" w:hAnsi="Times New Roman" w:cs="Times New Roman"/>
        </w:rPr>
        <w:t xml:space="preserve"> </w:t>
      </w:r>
      <w:proofErr w:type="spellStart"/>
      <w:r w:rsidRPr="004B1B1B">
        <w:rPr>
          <w:rFonts w:ascii="Times New Roman" w:hAnsi="Times New Roman" w:cs="Times New Roman"/>
        </w:rPr>
        <w:t>Rented</w:t>
      </w:r>
      <w:proofErr w:type="spellEnd"/>
      <w:r w:rsidRPr="004B1B1B">
        <w:rPr>
          <w:rFonts w:ascii="Times New Roman" w:hAnsi="Times New Roman" w:cs="Times New Roman"/>
        </w:rPr>
        <w:t xml:space="preserve"> </w:t>
      </w:r>
      <w:proofErr w:type="spellStart"/>
      <w:r w:rsidRPr="004B1B1B">
        <w:rPr>
          <w:rFonts w:ascii="Times New Roman" w:hAnsi="Times New Roman" w:cs="Times New Roman"/>
        </w:rPr>
        <w:t>Sector</w:t>
      </w:r>
      <w:proofErr w:type="spellEnd"/>
      <w:r w:rsidRPr="004B1B1B">
        <w:rPr>
          <w:rFonts w:ascii="Times New Roman" w:hAnsi="Times New Roman" w:cs="Times New Roman"/>
        </w:rPr>
        <w:t xml:space="preserve">). Jeśli chodzi o mniejszych nabywców inwestycyjnych, </w:t>
      </w:r>
      <w:r w:rsidR="00784A00" w:rsidRPr="004B1B1B">
        <w:rPr>
          <w:rFonts w:ascii="Times New Roman" w:hAnsi="Times New Roman" w:cs="Times New Roman"/>
        </w:rPr>
        <w:t xml:space="preserve">dla których inwestycje na rynku mieszkaniowym </w:t>
      </w:r>
      <w:r w:rsidR="005C1515">
        <w:rPr>
          <w:rFonts w:ascii="Times New Roman" w:hAnsi="Times New Roman" w:cs="Times New Roman"/>
        </w:rPr>
        <w:t xml:space="preserve">są </w:t>
      </w:r>
      <w:r w:rsidR="00784A00" w:rsidRPr="004B1B1B">
        <w:rPr>
          <w:rFonts w:ascii="Times New Roman" w:hAnsi="Times New Roman" w:cs="Times New Roman"/>
        </w:rPr>
        <w:t>naturalną alternatywą</w:t>
      </w:r>
      <w:r w:rsidR="00784A00">
        <w:rPr>
          <w:rFonts w:ascii="Times New Roman" w:hAnsi="Times New Roman" w:cs="Times New Roman"/>
        </w:rPr>
        <w:t xml:space="preserve"> dla lokat bankowych</w:t>
      </w:r>
      <w:r w:rsidR="00F414DE">
        <w:rPr>
          <w:rFonts w:ascii="Times New Roman" w:hAnsi="Times New Roman" w:cs="Times New Roman"/>
        </w:rPr>
        <w:t xml:space="preserve">, </w:t>
      </w:r>
      <w:r w:rsidRPr="004B1B1B">
        <w:rPr>
          <w:rFonts w:ascii="Times New Roman" w:hAnsi="Times New Roman" w:cs="Times New Roman"/>
        </w:rPr>
        <w:t>to w najbliższym czasie przewidujemy dalsze wzrosty</w:t>
      </w:r>
      <w:r w:rsidR="00F414DE">
        <w:rPr>
          <w:rFonts w:ascii="Times New Roman" w:hAnsi="Times New Roman" w:cs="Times New Roman"/>
        </w:rPr>
        <w:t xml:space="preserve">. Wynikać to będzie </w:t>
      </w:r>
      <w:r w:rsidRPr="004B1B1B">
        <w:rPr>
          <w:rFonts w:ascii="Times New Roman" w:hAnsi="Times New Roman" w:cs="Times New Roman"/>
        </w:rPr>
        <w:t>m. in. z wprowadzenia ujemnych stóp procentowych lokat</w:t>
      </w:r>
      <w:r w:rsidR="00F414DE">
        <w:rPr>
          <w:rFonts w:ascii="Times New Roman" w:hAnsi="Times New Roman" w:cs="Times New Roman"/>
        </w:rPr>
        <w:t xml:space="preserve">. </w:t>
      </w:r>
      <w:r w:rsidR="00A363D3" w:rsidRPr="004B1B1B">
        <w:rPr>
          <w:rFonts w:ascii="Times New Roman" w:hAnsi="Times New Roman" w:cs="Times New Roman"/>
        </w:rPr>
        <w:t xml:space="preserve">  </w:t>
      </w:r>
    </w:p>
    <w:p w14:paraId="19C709A7" w14:textId="77777777" w:rsidR="005251F4" w:rsidRDefault="005251F4" w:rsidP="005251F4">
      <w:pPr>
        <w:spacing w:line="276" w:lineRule="auto"/>
        <w:rPr>
          <w:rFonts w:ascii="Times New Roman" w:hAnsi="Times New Roman" w:cs="Times New Roman"/>
          <w:b/>
          <w:bCs/>
        </w:rPr>
      </w:pPr>
      <w:r w:rsidRPr="00E735B1">
        <w:rPr>
          <w:rFonts w:ascii="Times New Roman" w:hAnsi="Times New Roman" w:cs="Times New Roman"/>
          <w:b/>
          <w:bCs/>
        </w:rPr>
        <w:t>Adrian Potoczek, dyrektor ds. Sprzedaży i Marketingu w Wawel Service</w:t>
      </w:r>
    </w:p>
    <w:p w14:paraId="03C9FD0D" w14:textId="77777777" w:rsidR="005251F4" w:rsidRDefault="005251F4" w:rsidP="005251F4">
      <w:pPr>
        <w:spacing w:line="276" w:lineRule="auto"/>
        <w:rPr>
          <w:rFonts w:ascii="Times New Roman" w:hAnsi="Times New Roman" w:cs="Times New Roman"/>
        </w:rPr>
      </w:pPr>
      <w:r w:rsidRPr="004B1B1B">
        <w:rPr>
          <w:rFonts w:ascii="Times New Roman" w:hAnsi="Times New Roman" w:cs="Times New Roman"/>
        </w:rPr>
        <w:t>Podaż na rynku deweloperskim spada bardzo mocno przez rosnące koszty gruntów, a popyt nadal będzie sukcesywnie rósł dzięki szerokiej ofercie domów, mieszkań i lokali usługowych budowanych zgodnie z zapotrzebowaniem. Obecnie najbezpieczniejszą lokatą kapitału jest kupno mieszkania, które chroni nasze zyski. Lokowanie środków w nieruchomości to najbardziej rentowny sposób inwestowania</w:t>
      </w:r>
      <w:r>
        <w:rPr>
          <w:rFonts w:ascii="Times New Roman" w:hAnsi="Times New Roman" w:cs="Times New Roman"/>
        </w:rPr>
        <w:t xml:space="preserve">, co jednocześnie napędza </w:t>
      </w:r>
      <w:r w:rsidRPr="004B1B1B">
        <w:rPr>
          <w:rFonts w:ascii="Times New Roman" w:hAnsi="Times New Roman" w:cs="Times New Roman"/>
        </w:rPr>
        <w:t>sprzedaż deweloperom.</w:t>
      </w:r>
    </w:p>
    <w:p w14:paraId="69E354E2" w14:textId="4DB928D9" w:rsidR="00457CBC" w:rsidRDefault="00E735B1" w:rsidP="004B1B1B">
      <w:pPr>
        <w:autoSpaceDE w:val="0"/>
        <w:autoSpaceDN w:val="0"/>
        <w:adjustRightInd w:val="0"/>
        <w:spacing w:after="0" w:line="276" w:lineRule="auto"/>
        <w:rPr>
          <w:rFonts w:ascii="Times New Roman" w:hAnsi="Times New Roman" w:cs="Times New Roman"/>
          <w:b/>
          <w:bCs/>
        </w:rPr>
      </w:pPr>
      <w:r w:rsidRPr="00E735B1">
        <w:rPr>
          <w:rFonts w:ascii="Times New Roman" w:hAnsi="Times New Roman" w:cs="Times New Roman"/>
          <w:b/>
          <w:bCs/>
        </w:rPr>
        <w:t xml:space="preserve">Joanna Chojecka, dyrektor ds. sprzedaży i marketingu na Warszawę i Wrocław w </w:t>
      </w:r>
      <w:proofErr w:type="spellStart"/>
      <w:r w:rsidRPr="00E735B1">
        <w:rPr>
          <w:rFonts w:ascii="Times New Roman" w:hAnsi="Times New Roman" w:cs="Times New Roman"/>
          <w:b/>
          <w:bCs/>
        </w:rPr>
        <w:t>Robyg</w:t>
      </w:r>
      <w:proofErr w:type="spellEnd"/>
      <w:r w:rsidRPr="00E735B1">
        <w:rPr>
          <w:rFonts w:ascii="Times New Roman" w:hAnsi="Times New Roman" w:cs="Times New Roman"/>
          <w:b/>
          <w:bCs/>
        </w:rPr>
        <w:t xml:space="preserve"> SA.</w:t>
      </w:r>
    </w:p>
    <w:p w14:paraId="5360FA4D" w14:textId="77777777" w:rsidR="00E735B1" w:rsidRPr="004B1B1B" w:rsidRDefault="00E735B1" w:rsidP="004B1B1B">
      <w:pPr>
        <w:autoSpaceDE w:val="0"/>
        <w:autoSpaceDN w:val="0"/>
        <w:adjustRightInd w:val="0"/>
        <w:spacing w:after="0" w:line="276" w:lineRule="auto"/>
        <w:rPr>
          <w:rFonts w:ascii="Times New Roman" w:hAnsi="Times New Roman" w:cs="Times New Roman"/>
        </w:rPr>
      </w:pPr>
    </w:p>
    <w:p w14:paraId="6FB6E729" w14:textId="7E4C36A1" w:rsidR="004B1B1B" w:rsidRDefault="00457CBC" w:rsidP="004B1B1B">
      <w:pPr>
        <w:autoSpaceDE w:val="0"/>
        <w:autoSpaceDN w:val="0"/>
        <w:adjustRightInd w:val="0"/>
        <w:spacing w:after="0" w:line="276" w:lineRule="auto"/>
        <w:rPr>
          <w:rFonts w:ascii="Times New Roman" w:hAnsi="Times New Roman" w:cs="Times New Roman"/>
        </w:rPr>
      </w:pPr>
      <w:r w:rsidRPr="004B1B1B">
        <w:rPr>
          <w:rFonts w:ascii="Times New Roman" w:hAnsi="Times New Roman" w:cs="Times New Roman"/>
        </w:rPr>
        <w:t>Rzeczywiście rośnie popyt inwestycyjny na rynku nieruchomości mieszkaniowych</w:t>
      </w:r>
      <w:r w:rsidR="00E72054">
        <w:rPr>
          <w:rFonts w:ascii="Times New Roman" w:hAnsi="Times New Roman" w:cs="Times New Roman"/>
        </w:rPr>
        <w:t xml:space="preserve">, </w:t>
      </w:r>
      <w:r w:rsidRPr="004B1B1B">
        <w:rPr>
          <w:rFonts w:ascii="Times New Roman" w:hAnsi="Times New Roman" w:cs="Times New Roman"/>
        </w:rPr>
        <w:t>co jest efektem zarówno zainteresowania dużych podmiotów zagranicznych, jak i zmiany aktywności inwestycyjnej Polaków, którzy przekierowują środki z lokat na inwestycje w nieruchomości. Sądzimy, że rynek nieruchomości mieszkaniowych w ciągu najbliższych 2 lat będzie się stabilnie rozwijał</w:t>
      </w:r>
      <w:r w:rsidR="00E04316">
        <w:rPr>
          <w:rFonts w:ascii="Times New Roman" w:hAnsi="Times New Roman" w:cs="Times New Roman"/>
        </w:rPr>
        <w:t>. N</w:t>
      </w:r>
      <w:r w:rsidRPr="004B1B1B">
        <w:rPr>
          <w:rFonts w:ascii="Times New Roman" w:hAnsi="Times New Roman" w:cs="Times New Roman"/>
        </w:rPr>
        <w:t xml:space="preserve">adal popyt będzie lekko przewyższał podaż, </w:t>
      </w:r>
      <w:r w:rsidR="00937B7F">
        <w:rPr>
          <w:rFonts w:ascii="Times New Roman" w:hAnsi="Times New Roman" w:cs="Times New Roman"/>
        </w:rPr>
        <w:t>z</w:t>
      </w:r>
      <w:r w:rsidRPr="004B1B1B">
        <w:rPr>
          <w:rFonts w:ascii="Times New Roman" w:hAnsi="Times New Roman" w:cs="Times New Roman"/>
        </w:rPr>
        <w:t xml:space="preserve">e względu na wymogi proceduralne i administracyjne </w:t>
      </w:r>
      <w:r w:rsidR="00937B7F">
        <w:rPr>
          <w:rFonts w:ascii="Times New Roman" w:hAnsi="Times New Roman" w:cs="Times New Roman"/>
        </w:rPr>
        <w:t xml:space="preserve">dotyczące </w:t>
      </w:r>
      <w:r w:rsidRPr="004B1B1B">
        <w:rPr>
          <w:rFonts w:ascii="Times New Roman" w:hAnsi="Times New Roman" w:cs="Times New Roman"/>
        </w:rPr>
        <w:t>wprowadzania nowych inwestycji. Wzrost popytu może być także stymulowany przez nabywców lokujących swój kapitał, jednak nadal kupujący mieszkanie na własne potrzeby będą stanowić istotną część nabywców</w:t>
      </w:r>
      <w:r w:rsidR="00E01479">
        <w:rPr>
          <w:rFonts w:ascii="Times New Roman" w:hAnsi="Times New Roman" w:cs="Times New Roman"/>
        </w:rPr>
        <w:t>. W</w:t>
      </w:r>
      <w:r w:rsidRPr="004B1B1B">
        <w:rPr>
          <w:rFonts w:ascii="Times New Roman" w:hAnsi="Times New Roman" w:cs="Times New Roman"/>
        </w:rPr>
        <w:t xml:space="preserve"> Polsce wciąż brakuje bowiem 2-3 mln mieszkań. Warto podkreślić, że rynek nieruchomości mieszkaniowych</w:t>
      </w:r>
      <w:r w:rsidR="00140FEA">
        <w:rPr>
          <w:rFonts w:ascii="Times New Roman" w:hAnsi="Times New Roman" w:cs="Times New Roman"/>
        </w:rPr>
        <w:t xml:space="preserve">, </w:t>
      </w:r>
      <w:r w:rsidRPr="004B1B1B">
        <w:rPr>
          <w:rFonts w:ascii="Times New Roman" w:hAnsi="Times New Roman" w:cs="Times New Roman"/>
        </w:rPr>
        <w:t>ze względu na wysoką konkurencyjność i aspekty wolnorynkowe</w:t>
      </w:r>
      <w:r w:rsidR="00140FEA">
        <w:rPr>
          <w:rFonts w:ascii="Times New Roman" w:hAnsi="Times New Roman" w:cs="Times New Roman"/>
        </w:rPr>
        <w:t xml:space="preserve">, </w:t>
      </w:r>
      <w:r w:rsidRPr="004B1B1B">
        <w:rPr>
          <w:rFonts w:ascii="Times New Roman" w:hAnsi="Times New Roman" w:cs="Times New Roman"/>
        </w:rPr>
        <w:t>od wielu lat utrzymuje równowagę i stabilnie się rozwija z korzyścią dla kraju i społeczeństwa.</w:t>
      </w:r>
      <w:r w:rsidR="004B1B1B">
        <w:rPr>
          <w:rFonts w:ascii="Times New Roman" w:hAnsi="Times New Roman" w:cs="Times New Roman"/>
        </w:rPr>
        <w:t xml:space="preserve"> </w:t>
      </w:r>
    </w:p>
    <w:p w14:paraId="5CACEEAA" w14:textId="77777777" w:rsidR="004B1B1B" w:rsidRDefault="004B1B1B" w:rsidP="004B1B1B">
      <w:pPr>
        <w:autoSpaceDE w:val="0"/>
        <w:autoSpaceDN w:val="0"/>
        <w:adjustRightInd w:val="0"/>
        <w:spacing w:after="0" w:line="276" w:lineRule="auto"/>
        <w:rPr>
          <w:rFonts w:ascii="Times New Roman" w:hAnsi="Times New Roman" w:cs="Times New Roman"/>
        </w:rPr>
      </w:pPr>
    </w:p>
    <w:p w14:paraId="731DD264" w14:textId="77777777" w:rsidR="00475E94" w:rsidRPr="004B1B1B" w:rsidRDefault="00475E94" w:rsidP="00475E94">
      <w:pPr>
        <w:autoSpaceDE w:val="0"/>
        <w:autoSpaceDN w:val="0"/>
        <w:adjustRightInd w:val="0"/>
        <w:spacing w:after="0" w:line="276" w:lineRule="auto"/>
        <w:rPr>
          <w:rFonts w:ascii="Times New Roman" w:hAnsi="Times New Roman" w:cs="Times New Roman"/>
          <w:b/>
          <w:bCs/>
        </w:rPr>
      </w:pPr>
      <w:r w:rsidRPr="004B1B1B">
        <w:rPr>
          <w:rFonts w:ascii="Times New Roman" w:hAnsi="Times New Roman" w:cs="Times New Roman"/>
          <w:b/>
          <w:bCs/>
        </w:rPr>
        <w:t xml:space="preserve">Edyta Kołodziej, dyrektor sprzedaży i marketingu w </w:t>
      </w:r>
      <w:proofErr w:type="spellStart"/>
      <w:r w:rsidRPr="004B1B1B">
        <w:rPr>
          <w:rFonts w:ascii="Times New Roman" w:hAnsi="Times New Roman" w:cs="Times New Roman"/>
          <w:b/>
          <w:bCs/>
        </w:rPr>
        <w:t>Nickel</w:t>
      </w:r>
      <w:proofErr w:type="spellEnd"/>
      <w:r w:rsidRPr="004B1B1B">
        <w:rPr>
          <w:rFonts w:ascii="Times New Roman" w:hAnsi="Times New Roman" w:cs="Times New Roman"/>
          <w:b/>
          <w:bCs/>
        </w:rPr>
        <w:t xml:space="preserve"> Development</w:t>
      </w:r>
    </w:p>
    <w:p w14:paraId="5A1D43C2" w14:textId="77777777" w:rsidR="00475E94" w:rsidRPr="004B1B1B" w:rsidRDefault="00475E94" w:rsidP="00475E94">
      <w:pPr>
        <w:autoSpaceDE w:val="0"/>
        <w:autoSpaceDN w:val="0"/>
        <w:adjustRightInd w:val="0"/>
        <w:spacing w:after="0" w:line="276" w:lineRule="auto"/>
        <w:rPr>
          <w:rFonts w:ascii="Times New Roman" w:hAnsi="Times New Roman" w:cs="Times New Roman"/>
        </w:rPr>
      </w:pPr>
    </w:p>
    <w:p w14:paraId="66D99BCD" w14:textId="77777777" w:rsidR="005251F4" w:rsidRDefault="00475E94" w:rsidP="005251F4">
      <w:pPr>
        <w:autoSpaceDE w:val="0"/>
        <w:autoSpaceDN w:val="0"/>
        <w:adjustRightInd w:val="0"/>
        <w:spacing w:after="0" w:line="276" w:lineRule="auto"/>
        <w:rPr>
          <w:rFonts w:ascii="Times New Roman" w:hAnsi="Times New Roman" w:cs="Times New Roman"/>
        </w:rPr>
      </w:pPr>
      <w:r w:rsidRPr="004B1B1B">
        <w:rPr>
          <w:rFonts w:ascii="Times New Roman" w:hAnsi="Times New Roman" w:cs="Times New Roman"/>
        </w:rPr>
        <w:t>Spodziewamy się w Poznaniu dalszego</w:t>
      </w:r>
      <w:r>
        <w:rPr>
          <w:rFonts w:ascii="Times New Roman" w:hAnsi="Times New Roman" w:cs="Times New Roman"/>
        </w:rPr>
        <w:t>,</w:t>
      </w:r>
      <w:r w:rsidRPr="004B1B1B">
        <w:rPr>
          <w:rFonts w:ascii="Times New Roman" w:hAnsi="Times New Roman" w:cs="Times New Roman"/>
        </w:rPr>
        <w:t xml:space="preserve"> stabilnego wzrostu cen, ale tak naprawdę wiele zależy od sposobu wychodzenia gospodarki z kryzysu wywołanego pandemią</w:t>
      </w:r>
      <w:r>
        <w:rPr>
          <w:rFonts w:ascii="Times New Roman" w:hAnsi="Times New Roman" w:cs="Times New Roman"/>
        </w:rPr>
        <w:t xml:space="preserve">. </w:t>
      </w:r>
      <w:r w:rsidRPr="004B1B1B">
        <w:rPr>
          <w:rFonts w:ascii="Times New Roman" w:hAnsi="Times New Roman" w:cs="Times New Roman"/>
        </w:rPr>
        <w:t xml:space="preserve">Jeśli kredyty będą relatywnie tanie i dostępne, popyt konsumpcyjny utrzyma się na wysokim poziomie. Natomiast jeśli z jakichś względów będzie spadał, spodziewamy się, że popyt inwestycyjny będzie go kompensował. </w:t>
      </w:r>
      <w:r>
        <w:rPr>
          <w:rFonts w:ascii="Times New Roman" w:hAnsi="Times New Roman" w:cs="Times New Roman"/>
        </w:rPr>
        <w:t xml:space="preserve">Należy pamiętać też o </w:t>
      </w:r>
      <w:r w:rsidRPr="004B1B1B">
        <w:rPr>
          <w:rFonts w:ascii="Times New Roman" w:hAnsi="Times New Roman" w:cs="Times New Roman"/>
        </w:rPr>
        <w:t xml:space="preserve">ciągle wysokim deficycie mieszkaniowym w Polsce. Polacy muszą gdzieś mieszkać i </w:t>
      </w:r>
      <w:r w:rsidRPr="004B1B1B">
        <w:rPr>
          <w:rFonts w:ascii="Times New Roman" w:hAnsi="Times New Roman" w:cs="Times New Roman"/>
        </w:rPr>
        <w:lastRenderedPageBreak/>
        <w:t xml:space="preserve">jeśli nie będą mieszkać „na swoim“, to będą wynajmować i skorzystają na tym inwestorzy nastawieni na wynajem długoterminowy. </w:t>
      </w:r>
    </w:p>
    <w:p w14:paraId="02D65E37" w14:textId="77777777" w:rsidR="005251F4" w:rsidRDefault="005251F4" w:rsidP="005251F4">
      <w:pPr>
        <w:autoSpaceDE w:val="0"/>
        <w:autoSpaceDN w:val="0"/>
        <w:adjustRightInd w:val="0"/>
        <w:spacing w:after="0" w:line="276" w:lineRule="auto"/>
        <w:rPr>
          <w:rFonts w:ascii="Times New Roman" w:hAnsi="Times New Roman" w:cs="Times New Roman"/>
        </w:rPr>
      </w:pPr>
    </w:p>
    <w:p w14:paraId="7D73A5BF" w14:textId="77777777" w:rsidR="005251F4" w:rsidRDefault="00B37598" w:rsidP="005251F4">
      <w:pPr>
        <w:autoSpaceDE w:val="0"/>
        <w:autoSpaceDN w:val="0"/>
        <w:adjustRightInd w:val="0"/>
        <w:spacing w:after="0" w:line="276" w:lineRule="auto"/>
        <w:rPr>
          <w:rFonts w:ascii="Times New Roman" w:hAnsi="Times New Roman" w:cs="Times New Roman"/>
          <w:b/>
          <w:bCs/>
        </w:rPr>
      </w:pPr>
      <w:r w:rsidRPr="00E735B1">
        <w:rPr>
          <w:rFonts w:ascii="Times New Roman" w:hAnsi="Times New Roman" w:cs="Times New Roman"/>
          <w:b/>
          <w:bCs/>
        </w:rPr>
        <w:t>Janusz Miller, dyrektor ds. sprzedaży i marketingu Home Invest</w:t>
      </w:r>
    </w:p>
    <w:p w14:paraId="243D0E3A" w14:textId="77777777" w:rsidR="005251F4" w:rsidRDefault="005251F4" w:rsidP="005251F4">
      <w:pPr>
        <w:autoSpaceDE w:val="0"/>
        <w:autoSpaceDN w:val="0"/>
        <w:adjustRightInd w:val="0"/>
        <w:spacing w:after="0" w:line="276" w:lineRule="auto"/>
        <w:rPr>
          <w:rFonts w:ascii="Times New Roman" w:hAnsi="Times New Roman" w:cs="Times New Roman"/>
          <w:b/>
          <w:bCs/>
        </w:rPr>
      </w:pPr>
    </w:p>
    <w:p w14:paraId="3EC81C0D" w14:textId="58AA9C5A" w:rsidR="00B37598" w:rsidRPr="004B1B1B" w:rsidRDefault="00B37598" w:rsidP="005251F4">
      <w:pPr>
        <w:autoSpaceDE w:val="0"/>
        <w:autoSpaceDN w:val="0"/>
        <w:adjustRightInd w:val="0"/>
        <w:spacing w:after="0" w:line="276" w:lineRule="auto"/>
        <w:rPr>
          <w:rFonts w:ascii="Times New Roman" w:hAnsi="Times New Roman" w:cs="Times New Roman"/>
        </w:rPr>
      </w:pPr>
      <w:r w:rsidRPr="004B1B1B">
        <w:rPr>
          <w:rFonts w:ascii="Times New Roman" w:hAnsi="Times New Roman" w:cs="Times New Roman"/>
        </w:rPr>
        <w:t xml:space="preserve">Przewidujemy, że rynek nowych mieszkań w najbliższych latach nadal będzie miał się dobrze. Wysoki popyt na mieszkania powinien się utrzymywać. Niskie stopy procentowe </w:t>
      </w:r>
      <w:r>
        <w:rPr>
          <w:rFonts w:ascii="Times New Roman" w:hAnsi="Times New Roman" w:cs="Times New Roman"/>
        </w:rPr>
        <w:t xml:space="preserve">wciąż </w:t>
      </w:r>
      <w:r w:rsidRPr="004B1B1B">
        <w:rPr>
          <w:rFonts w:ascii="Times New Roman" w:hAnsi="Times New Roman" w:cs="Times New Roman"/>
        </w:rPr>
        <w:t xml:space="preserve">będą zachęcały do lokowania środków w nieruchomości. Niski koszt kredytu hipotecznego przełoży się na jego zwiększoną dostępność dla klientów. Dodatkowo na korzyść rynku mieszkaniowego może zadziałać wprowadzenie przez rząd bonu mieszkaniowego, który mógłby pomóc nabywcom mieszkań w pokryciu wkładu własnego w formie dopłat lub gwarancji. Oczywiście może też dojść do częściowego ograniczenia podaży, gdyż już teraz są trudności z dostępnością nowych terenów inwestycyjnych, co z pewnością przełoży się na dalszy wzrost cen mieszkań. </w:t>
      </w:r>
    </w:p>
    <w:p w14:paraId="3B263216" w14:textId="435C3FCC" w:rsidR="00E735B1" w:rsidRDefault="00E735B1" w:rsidP="004B1B1B">
      <w:pPr>
        <w:spacing w:line="276" w:lineRule="auto"/>
        <w:rPr>
          <w:rFonts w:ascii="Times New Roman" w:hAnsi="Times New Roman" w:cs="Times New Roman"/>
        </w:rPr>
      </w:pPr>
    </w:p>
    <w:p w14:paraId="62CFE421" w14:textId="77777777" w:rsidR="00AC3F53" w:rsidRDefault="00AC3F53" w:rsidP="004B1B1B">
      <w:pPr>
        <w:spacing w:line="276" w:lineRule="auto"/>
        <w:rPr>
          <w:rFonts w:ascii="Times New Roman" w:eastAsia="Times New Roman" w:hAnsi="Times New Roman" w:cs="Times New Roman"/>
          <w:bCs/>
        </w:rPr>
      </w:pPr>
    </w:p>
    <w:p w14:paraId="45084BBA" w14:textId="26F0112E" w:rsidR="00E735B1" w:rsidRPr="004B1B1B" w:rsidRDefault="00E735B1" w:rsidP="004B1B1B">
      <w:pPr>
        <w:spacing w:line="276" w:lineRule="auto"/>
        <w:rPr>
          <w:rFonts w:ascii="Times New Roman" w:hAnsi="Times New Roman" w:cs="Times New Roman"/>
        </w:rPr>
      </w:pPr>
      <w:r w:rsidRPr="00C37DB2">
        <w:rPr>
          <w:rFonts w:ascii="Times New Roman" w:eastAsia="Times New Roman" w:hAnsi="Times New Roman" w:cs="Times New Roman"/>
          <w:bCs/>
        </w:rPr>
        <w:t>Autor: dompress.pl</w:t>
      </w:r>
    </w:p>
    <w:p w14:paraId="399CBC4C" w14:textId="77777777" w:rsidR="004B1B1B" w:rsidRPr="004B1B1B" w:rsidRDefault="004B1B1B" w:rsidP="004B1B1B">
      <w:pPr>
        <w:spacing w:line="276" w:lineRule="auto"/>
        <w:rPr>
          <w:rFonts w:ascii="Times New Roman" w:hAnsi="Times New Roman" w:cs="Times New Roman"/>
        </w:rPr>
      </w:pPr>
    </w:p>
    <w:p w14:paraId="411C39E4" w14:textId="77777777" w:rsidR="00BD54C3" w:rsidRPr="004B1B1B" w:rsidRDefault="00BD54C3" w:rsidP="004B1B1B">
      <w:pPr>
        <w:spacing w:line="276" w:lineRule="auto"/>
        <w:rPr>
          <w:rFonts w:ascii="Times New Roman" w:hAnsi="Times New Roman" w:cs="Times New Roman"/>
        </w:rPr>
      </w:pPr>
    </w:p>
    <w:p w14:paraId="5E0AC276" w14:textId="77777777" w:rsidR="00E73A47" w:rsidRPr="004B1B1B" w:rsidRDefault="00E73A47" w:rsidP="004B1B1B">
      <w:pPr>
        <w:spacing w:line="276" w:lineRule="auto"/>
        <w:rPr>
          <w:rFonts w:ascii="Times New Roman" w:hAnsi="Times New Roman" w:cs="Times New Roman"/>
        </w:rPr>
      </w:pPr>
    </w:p>
    <w:p w14:paraId="3AC41F27" w14:textId="5564AB05" w:rsidR="006C187A" w:rsidRPr="004B1B1B" w:rsidRDefault="006C187A" w:rsidP="004B1B1B">
      <w:pPr>
        <w:spacing w:line="276" w:lineRule="auto"/>
        <w:rPr>
          <w:rFonts w:ascii="Times New Roman" w:hAnsi="Times New Roman" w:cs="Times New Roman"/>
        </w:rPr>
      </w:pPr>
    </w:p>
    <w:sectPr w:rsidR="006C187A" w:rsidRPr="004B1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47"/>
    <w:rsid w:val="00002DA8"/>
    <w:rsid w:val="0001676E"/>
    <w:rsid w:val="00035BAD"/>
    <w:rsid w:val="00053578"/>
    <w:rsid w:val="00063A2A"/>
    <w:rsid w:val="00140FEA"/>
    <w:rsid w:val="00197627"/>
    <w:rsid w:val="001C7879"/>
    <w:rsid w:val="00255F4E"/>
    <w:rsid w:val="00284B73"/>
    <w:rsid w:val="002E07A2"/>
    <w:rsid w:val="00306658"/>
    <w:rsid w:val="00334C2C"/>
    <w:rsid w:val="00335A55"/>
    <w:rsid w:val="00335F24"/>
    <w:rsid w:val="00385B1E"/>
    <w:rsid w:val="00457CBC"/>
    <w:rsid w:val="00475E94"/>
    <w:rsid w:val="004A064D"/>
    <w:rsid w:val="004B1B1B"/>
    <w:rsid w:val="00505200"/>
    <w:rsid w:val="00517158"/>
    <w:rsid w:val="005251F4"/>
    <w:rsid w:val="00531588"/>
    <w:rsid w:val="00557176"/>
    <w:rsid w:val="0056041C"/>
    <w:rsid w:val="00570653"/>
    <w:rsid w:val="00592466"/>
    <w:rsid w:val="005A6A4C"/>
    <w:rsid w:val="005C13EF"/>
    <w:rsid w:val="005C1515"/>
    <w:rsid w:val="0066203F"/>
    <w:rsid w:val="006737E8"/>
    <w:rsid w:val="00694E18"/>
    <w:rsid w:val="006C187A"/>
    <w:rsid w:val="00712E3A"/>
    <w:rsid w:val="00784A00"/>
    <w:rsid w:val="007B21F1"/>
    <w:rsid w:val="00834EA2"/>
    <w:rsid w:val="008B4CD5"/>
    <w:rsid w:val="009144A6"/>
    <w:rsid w:val="00937B7F"/>
    <w:rsid w:val="009B7475"/>
    <w:rsid w:val="009E7B87"/>
    <w:rsid w:val="00A363D3"/>
    <w:rsid w:val="00A67009"/>
    <w:rsid w:val="00AA0970"/>
    <w:rsid w:val="00AA2191"/>
    <w:rsid w:val="00AB645D"/>
    <w:rsid w:val="00AC3F53"/>
    <w:rsid w:val="00B15FFC"/>
    <w:rsid w:val="00B37598"/>
    <w:rsid w:val="00B9585B"/>
    <w:rsid w:val="00BB71CC"/>
    <w:rsid w:val="00BC4313"/>
    <w:rsid w:val="00BD54C3"/>
    <w:rsid w:val="00BF137A"/>
    <w:rsid w:val="00C15727"/>
    <w:rsid w:val="00CA69E8"/>
    <w:rsid w:val="00CF714C"/>
    <w:rsid w:val="00D85E1E"/>
    <w:rsid w:val="00D86486"/>
    <w:rsid w:val="00DB3685"/>
    <w:rsid w:val="00DE63AE"/>
    <w:rsid w:val="00E01479"/>
    <w:rsid w:val="00E03DB8"/>
    <w:rsid w:val="00E04316"/>
    <w:rsid w:val="00E33F19"/>
    <w:rsid w:val="00E35012"/>
    <w:rsid w:val="00E72054"/>
    <w:rsid w:val="00E72D60"/>
    <w:rsid w:val="00E735B1"/>
    <w:rsid w:val="00E73A47"/>
    <w:rsid w:val="00E904C6"/>
    <w:rsid w:val="00EA5D87"/>
    <w:rsid w:val="00EA6811"/>
    <w:rsid w:val="00EC63FC"/>
    <w:rsid w:val="00EE25DD"/>
    <w:rsid w:val="00EE47AD"/>
    <w:rsid w:val="00EF1EC5"/>
    <w:rsid w:val="00F2399E"/>
    <w:rsid w:val="00F414DE"/>
    <w:rsid w:val="00F653C5"/>
    <w:rsid w:val="00FA3032"/>
    <w:rsid w:val="00FB5B40"/>
    <w:rsid w:val="00FC4201"/>
    <w:rsid w:val="00FC6AEC"/>
    <w:rsid w:val="00FD0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49E0"/>
  <w15:chartTrackingRefBased/>
  <w15:docId w15:val="{ABE8FD17-6857-4B1D-AE14-65E15C4C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5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2003</Words>
  <Characters>12022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79</cp:revision>
  <dcterms:created xsi:type="dcterms:W3CDTF">2021-04-14T20:01:00Z</dcterms:created>
  <dcterms:modified xsi:type="dcterms:W3CDTF">2021-04-15T10:58:00Z</dcterms:modified>
</cp:coreProperties>
</file>